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8FB" w:rsidRPr="00285658" w:rsidRDefault="002A79B4" w:rsidP="00FC68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658">
        <w:rPr>
          <w:rFonts w:ascii="Times New Roman" w:hAnsi="Times New Roman" w:cs="Times New Roman"/>
          <w:b/>
          <w:sz w:val="28"/>
          <w:szCs w:val="28"/>
        </w:rPr>
        <w:t>Доклад</w:t>
      </w:r>
      <w:r w:rsidR="00FC68FB" w:rsidRPr="00285658">
        <w:rPr>
          <w:rFonts w:ascii="Times New Roman" w:hAnsi="Times New Roman" w:cs="Times New Roman"/>
          <w:b/>
          <w:sz w:val="28"/>
          <w:szCs w:val="28"/>
        </w:rPr>
        <w:t xml:space="preserve"> начальника контрольного отдела № 2 УФНС России по Ханты-Мансийскому автономному округу – Югре </w:t>
      </w:r>
    </w:p>
    <w:p w:rsidR="00FC68FB" w:rsidRPr="00285658" w:rsidRDefault="00FC68FB" w:rsidP="00FC68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658">
        <w:rPr>
          <w:rFonts w:ascii="Times New Roman" w:hAnsi="Times New Roman" w:cs="Times New Roman"/>
          <w:b/>
          <w:sz w:val="28"/>
          <w:szCs w:val="28"/>
        </w:rPr>
        <w:t>Крюкова Максима Викторовича</w:t>
      </w:r>
      <w:r w:rsidR="00510AEC" w:rsidRPr="00285658">
        <w:rPr>
          <w:rFonts w:ascii="Times New Roman" w:hAnsi="Times New Roman" w:cs="Times New Roman"/>
          <w:b/>
          <w:sz w:val="28"/>
          <w:szCs w:val="28"/>
        </w:rPr>
        <w:t xml:space="preserve"> на тему:</w:t>
      </w:r>
    </w:p>
    <w:p w:rsidR="00CE45A0" w:rsidRPr="00285658" w:rsidRDefault="00510AEC" w:rsidP="00D15F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658">
        <w:rPr>
          <w:rFonts w:ascii="Times New Roman" w:eastAsia="Calibri" w:hAnsi="Times New Roman" w:cs="Times New Roman"/>
          <w:b/>
          <w:sz w:val="28"/>
          <w:szCs w:val="28"/>
        </w:rPr>
        <w:t>«Об основных прав</w:t>
      </w:r>
      <w:r w:rsidR="00C97D2C" w:rsidRPr="00285658">
        <w:rPr>
          <w:rFonts w:ascii="Times New Roman" w:eastAsia="Calibri" w:hAnsi="Times New Roman" w:cs="Times New Roman"/>
          <w:b/>
          <w:sz w:val="28"/>
          <w:szCs w:val="28"/>
        </w:rPr>
        <w:t xml:space="preserve">илах, обязательных требованиях </w:t>
      </w:r>
      <w:r w:rsidRPr="00285658">
        <w:rPr>
          <w:rFonts w:ascii="Times New Roman" w:eastAsia="Calibri" w:hAnsi="Times New Roman" w:cs="Times New Roman"/>
          <w:b/>
          <w:sz w:val="28"/>
          <w:szCs w:val="28"/>
        </w:rPr>
        <w:t>применения ККТ («как делать нужно (можно)»</w:t>
      </w:r>
    </w:p>
    <w:p w:rsidR="00510AEC" w:rsidRPr="00285658" w:rsidRDefault="00510AEC" w:rsidP="00510AE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5F7" w:rsidRPr="00285658" w:rsidRDefault="00C027EC" w:rsidP="003C4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658">
        <w:rPr>
          <w:rFonts w:ascii="Times New Roman" w:hAnsi="Times New Roman" w:cs="Times New Roman"/>
          <w:sz w:val="28"/>
          <w:szCs w:val="28"/>
        </w:rPr>
        <w:t xml:space="preserve">Добрый день уважаемые участники сегодняшнего мероприятия! </w:t>
      </w:r>
    </w:p>
    <w:p w:rsidR="00DF1EDA" w:rsidRPr="00285658" w:rsidRDefault="003D2F08" w:rsidP="003D2F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DA1F3A" wp14:editId="4EECD6E6">
            <wp:extent cx="3207224" cy="20047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598" cy="2004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D2C" w:rsidRPr="003D2F08" w:rsidRDefault="00C97D2C" w:rsidP="00DF1E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2F08">
        <w:rPr>
          <w:rFonts w:ascii="Times New Roman" w:hAnsi="Times New Roman"/>
          <w:bCs/>
          <w:sz w:val="28"/>
          <w:szCs w:val="28"/>
        </w:rPr>
        <w:t>В своем выступлении я вам расска</w:t>
      </w:r>
      <w:r w:rsidR="00DF1EDA" w:rsidRPr="003D2F08">
        <w:rPr>
          <w:rFonts w:ascii="Times New Roman" w:hAnsi="Times New Roman"/>
          <w:bCs/>
          <w:sz w:val="28"/>
          <w:szCs w:val="28"/>
        </w:rPr>
        <w:t>жу</w:t>
      </w:r>
      <w:r w:rsidRPr="003D2F08">
        <w:rPr>
          <w:rFonts w:ascii="Times New Roman" w:hAnsi="Times New Roman"/>
          <w:bCs/>
          <w:sz w:val="28"/>
          <w:szCs w:val="28"/>
        </w:rPr>
        <w:t xml:space="preserve"> об</w:t>
      </w:r>
      <w:r w:rsidR="007079E2" w:rsidRPr="003D2F08">
        <w:rPr>
          <w:rFonts w:ascii="Times New Roman" w:eastAsia="Calibri" w:hAnsi="Times New Roman" w:cs="Times New Roman"/>
          <w:sz w:val="28"/>
          <w:szCs w:val="28"/>
        </w:rPr>
        <w:t xml:space="preserve"> основных правилах и </w:t>
      </w:r>
      <w:r w:rsidRPr="003D2F08">
        <w:rPr>
          <w:rFonts w:ascii="Times New Roman" w:eastAsia="Calibri" w:hAnsi="Times New Roman" w:cs="Times New Roman"/>
          <w:sz w:val="28"/>
          <w:szCs w:val="28"/>
        </w:rPr>
        <w:t xml:space="preserve">обязательных требованиях применения </w:t>
      </w:r>
      <w:r w:rsidR="00DF1EDA" w:rsidRPr="003D2F08">
        <w:rPr>
          <w:rFonts w:ascii="Times New Roman" w:hAnsi="Times New Roman"/>
          <w:sz w:val="28"/>
          <w:szCs w:val="28"/>
        </w:rPr>
        <w:t>контрольно-кассовой техники</w:t>
      </w:r>
      <w:r w:rsidR="00DF1EDA" w:rsidRPr="003D2F08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3D2F08">
        <w:rPr>
          <w:rFonts w:ascii="Times New Roman" w:eastAsia="Calibri" w:hAnsi="Times New Roman" w:cs="Times New Roman"/>
          <w:sz w:val="28"/>
          <w:szCs w:val="28"/>
        </w:rPr>
        <w:t>ККТ</w:t>
      </w:r>
      <w:r w:rsidR="00DF1EDA" w:rsidRPr="003D2F08">
        <w:rPr>
          <w:rFonts w:ascii="Times New Roman" w:eastAsia="Calibri" w:hAnsi="Times New Roman" w:cs="Times New Roman"/>
          <w:sz w:val="28"/>
          <w:szCs w:val="28"/>
        </w:rPr>
        <w:t>)</w:t>
      </w:r>
      <w:r w:rsidRPr="003D2F08">
        <w:rPr>
          <w:rFonts w:ascii="Times New Roman" w:eastAsia="Calibri" w:hAnsi="Times New Roman" w:cs="Times New Roman"/>
          <w:sz w:val="28"/>
          <w:szCs w:val="28"/>
        </w:rPr>
        <w:t>. Так сказать «как делать нужно (можно)».</w:t>
      </w:r>
    </w:p>
    <w:p w:rsidR="00F3420D" w:rsidRPr="003D2F08" w:rsidRDefault="003D2F08" w:rsidP="001F2104">
      <w:pPr>
        <w:spacing w:after="0" w:line="360" w:lineRule="auto"/>
        <w:ind w:firstLine="2552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3D2F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53A41" wp14:editId="48F8C028">
            <wp:extent cx="3142398" cy="26462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6808" cy="264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5BA" w:rsidRPr="003D2F08" w:rsidRDefault="00484CF7" w:rsidP="00A465BA">
      <w:pPr>
        <w:spacing w:after="0" w:line="360" w:lineRule="auto"/>
        <w:ind w:right="-143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3D2F08">
        <w:rPr>
          <w:rFonts w:ascii="Times New Roman" w:eastAsia="Calibri" w:hAnsi="Times New Roman" w:cs="Times New Roman"/>
          <w:sz w:val="28"/>
          <w:szCs w:val="28"/>
        </w:rPr>
        <w:t xml:space="preserve">Перед тем как начать, хочу обратить ваше внимание на то, что проводимая </w:t>
      </w:r>
      <w:r w:rsidR="00A465BA" w:rsidRPr="00A465BA">
        <w:rPr>
          <w:rFonts w:ascii="Times New Roman" w:eastAsia="Calibri" w:hAnsi="Times New Roman" w:cs="Times New Roman"/>
          <w:sz w:val="28"/>
          <w:szCs w:val="28"/>
        </w:rPr>
        <w:t xml:space="preserve">масштабная всероссийская </w:t>
      </w:r>
      <w:r w:rsidRPr="00A465BA">
        <w:rPr>
          <w:rFonts w:ascii="Times New Roman" w:eastAsia="Calibri" w:hAnsi="Times New Roman" w:cs="Times New Roman"/>
          <w:sz w:val="28"/>
          <w:szCs w:val="28"/>
        </w:rPr>
        <w:t xml:space="preserve">реформа порядка применения ККТ, предусматривает </w:t>
      </w:r>
      <w:r w:rsidRPr="00A465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плавный и поэтапный переход, состоящий из </w:t>
      </w:r>
      <w:r w:rsidR="003D2F08" w:rsidRPr="00A465BA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A465BA" w:rsidRPr="00A465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этапов,</w:t>
      </w:r>
      <w:r w:rsidR="00A465BA" w:rsidRPr="00A465BA">
        <w:rPr>
          <w:rFonts w:ascii="Times New Roman" w:hAnsi="Times New Roman"/>
          <w:sz w:val="28"/>
          <w:szCs w:val="28"/>
        </w:rPr>
        <w:t xml:space="preserve"> которые вы можете видеть на слайде. На сегодняшний день первые 3 этапа реформы уже завершены, согласно которым по новому порядку зарегистрировали ККТ более 17 т</w:t>
      </w:r>
      <w:r w:rsidR="00C9091E">
        <w:rPr>
          <w:rFonts w:ascii="Times New Roman" w:hAnsi="Times New Roman"/>
          <w:sz w:val="28"/>
          <w:szCs w:val="28"/>
        </w:rPr>
        <w:t xml:space="preserve">ыс. налогоплательщиков в округе, </w:t>
      </w:r>
      <w:r w:rsidR="00C9091E" w:rsidRPr="00C9091E">
        <w:rPr>
          <w:rFonts w:ascii="Times New Roman" w:hAnsi="Times New Roman"/>
          <w:sz w:val="28"/>
          <w:szCs w:val="28"/>
        </w:rPr>
        <w:t xml:space="preserve">из них на г. Сургут приходится </w:t>
      </w:r>
      <w:r w:rsidR="00871AC5">
        <w:rPr>
          <w:rFonts w:ascii="Times New Roman" w:hAnsi="Times New Roman"/>
          <w:sz w:val="28"/>
          <w:szCs w:val="28"/>
        </w:rPr>
        <w:t>порядка 6 тыс.</w:t>
      </w:r>
      <w:r w:rsidR="00C9091E" w:rsidRPr="00C9091E">
        <w:rPr>
          <w:rFonts w:ascii="Times New Roman" w:hAnsi="Times New Roman"/>
          <w:sz w:val="28"/>
          <w:szCs w:val="28"/>
        </w:rPr>
        <w:t xml:space="preserve"> налогоплательщиков, имеющих 12 300 единиц ККТ.</w:t>
      </w:r>
    </w:p>
    <w:p w:rsidR="00F3420D" w:rsidRPr="003D2F08" w:rsidRDefault="00A465BA" w:rsidP="004866DC">
      <w:pPr>
        <w:spacing w:after="0" w:line="360" w:lineRule="auto"/>
        <w:ind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сегодняшний день</w:t>
      </w:r>
      <w:r w:rsidR="00F3420D" w:rsidRPr="003D2F08">
        <w:rPr>
          <w:rFonts w:ascii="Times New Roman" w:hAnsi="Times New Roman"/>
          <w:sz w:val="28"/>
          <w:szCs w:val="28"/>
        </w:rPr>
        <w:t xml:space="preserve"> мы сейчас находимся в стадии </w:t>
      </w:r>
      <w:r w:rsidR="00871AC5">
        <w:rPr>
          <w:rFonts w:ascii="Times New Roman" w:hAnsi="Times New Roman"/>
          <w:sz w:val="28"/>
          <w:szCs w:val="28"/>
        </w:rPr>
        <w:t xml:space="preserve">реализации </w:t>
      </w:r>
      <w:r w:rsidR="003D2F08" w:rsidRPr="003D2F08">
        <w:rPr>
          <w:rFonts w:ascii="Times New Roman" w:hAnsi="Times New Roman"/>
          <w:sz w:val="28"/>
          <w:szCs w:val="28"/>
        </w:rPr>
        <w:t>4</w:t>
      </w:r>
      <w:r w:rsidR="00F3420D" w:rsidRPr="003D2F08">
        <w:rPr>
          <w:rFonts w:ascii="Times New Roman" w:hAnsi="Times New Roman"/>
          <w:sz w:val="28"/>
          <w:szCs w:val="28"/>
        </w:rPr>
        <w:t xml:space="preserve"> этапа реформы, </w:t>
      </w:r>
      <w:r w:rsidR="003D2F08" w:rsidRPr="003D2F08">
        <w:rPr>
          <w:rFonts w:ascii="Times New Roman" w:hAnsi="Times New Roman"/>
          <w:sz w:val="28"/>
          <w:szCs w:val="28"/>
        </w:rPr>
        <w:t xml:space="preserve">который </w:t>
      </w:r>
      <w:r w:rsidR="003D2F08">
        <w:rPr>
          <w:rFonts w:ascii="Times New Roman" w:hAnsi="Times New Roman"/>
          <w:sz w:val="28"/>
          <w:szCs w:val="28"/>
        </w:rPr>
        <w:t>продлится до</w:t>
      </w:r>
      <w:r w:rsidR="003D2F08" w:rsidRPr="003D2F08">
        <w:rPr>
          <w:rFonts w:ascii="Times New Roman" w:hAnsi="Times New Roman"/>
          <w:sz w:val="28"/>
          <w:szCs w:val="28"/>
        </w:rPr>
        <w:t xml:space="preserve"> 01.07.2021</w:t>
      </w:r>
      <w:r w:rsidR="001F2104">
        <w:rPr>
          <w:rFonts w:ascii="Times New Roman" w:hAnsi="Times New Roman"/>
          <w:sz w:val="28"/>
          <w:szCs w:val="28"/>
        </w:rPr>
        <w:t xml:space="preserve"> и согласно которому должны в округе зарегистрировать более 5,5 тыс. налогоплательщиков, из них </w:t>
      </w:r>
      <w:r w:rsidR="00041D28">
        <w:rPr>
          <w:rFonts w:ascii="Times New Roman" w:hAnsi="Times New Roman"/>
          <w:sz w:val="28"/>
          <w:szCs w:val="28"/>
        </w:rPr>
        <w:t xml:space="preserve">на г. Сургут приходится более </w:t>
      </w:r>
      <w:r w:rsidR="001F2104">
        <w:rPr>
          <w:rFonts w:ascii="Times New Roman" w:hAnsi="Times New Roman"/>
          <w:sz w:val="28"/>
          <w:szCs w:val="28"/>
        </w:rPr>
        <w:t>2</w:t>
      </w:r>
      <w:r w:rsidR="00041D28">
        <w:rPr>
          <w:rFonts w:ascii="Times New Roman" w:hAnsi="Times New Roman"/>
          <w:sz w:val="28"/>
          <w:szCs w:val="28"/>
        </w:rPr>
        <w:t> тыс. налогоплательщиков.</w:t>
      </w:r>
    </w:p>
    <w:p w:rsidR="00D90DD6" w:rsidRPr="003D2F08" w:rsidRDefault="00F3420D" w:rsidP="00D90DD6">
      <w:pPr>
        <w:spacing w:after="0" w:line="360" w:lineRule="auto"/>
        <w:ind w:right="-143"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3D2F08">
        <w:rPr>
          <w:rFonts w:ascii="Times New Roman" w:hAnsi="Times New Roman"/>
          <w:sz w:val="28"/>
          <w:szCs w:val="28"/>
        </w:rPr>
        <w:t>Х</w:t>
      </w:r>
      <w:r w:rsidR="004866DC" w:rsidRPr="003D2F08">
        <w:rPr>
          <w:rFonts w:ascii="Times New Roman" w:hAnsi="Times New Roman"/>
          <w:sz w:val="28"/>
          <w:szCs w:val="28"/>
        </w:rPr>
        <w:t xml:space="preserve">очу обратить ваше внимание на то, </w:t>
      </w:r>
      <w:r w:rsidR="001F7C61" w:rsidRPr="003D2F08">
        <w:rPr>
          <w:rFonts w:ascii="Times New Roman" w:hAnsi="Times New Roman"/>
          <w:sz w:val="28"/>
          <w:szCs w:val="28"/>
        </w:rPr>
        <w:t xml:space="preserve">какие именно налогоплательщики </w:t>
      </w:r>
      <w:r w:rsidR="00D65EF0" w:rsidRPr="003D2F08">
        <w:rPr>
          <w:rFonts w:ascii="Times New Roman" w:hAnsi="Times New Roman"/>
          <w:sz w:val="28"/>
          <w:szCs w:val="28"/>
        </w:rPr>
        <w:t xml:space="preserve"> </w:t>
      </w:r>
      <w:r w:rsidR="001F7C61" w:rsidRPr="003D2F08">
        <w:rPr>
          <w:rFonts w:ascii="Times New Roman" w:hAnsi="Times New Roman"/>
          <w:sz w:val="28"/>
          <w:szCs w:val="28"/>
        </w:rPr>
        <w:t>обязаны будут применять ККТ с 01.07.20</w:t>
      </w:r>
      <w:r w:rsidR="003D2F08" w:rsidRPr="003D2F08">
        <w:rPr>
          <w:rFonts w:ascii="Times New Roman" w:hAnsi="Times New Roman"/>
          <w:sz w:val="28"/>
          <w:szCs w:val="28"/>
        </w:rPr>
        <w:t>21</w:t>
      </w:r>
      <w:r w:rsidRPr="003D2F08">
        <w:rPr>
          <w:rFonts w:ascii="Times New Roman" w:hAnsi="Times New Roman"/>
          <w:sz w:val="28"/>
          <w:szCs w:val="28"/>
        </w:rPr>
        <w:t>:</w:t>
      </w:r>
    </w:p>
    <w:p w:rsidR="00E14B4D" w:rsidRPr="003D2F08" w:rsidRDefault="001F2104" w:rsidP="001F2104">
      <w:pPr>
        <w:spacing w:after="0" w:line="360" w:lineRule="auto"/>
        <w:ind w:right="-143" w:firstLine="2552"/>
        <w:rPr>
          <w:rFonts w:ascii="Times New Roman" w:hAnsi="Times New Roman"/>
          <w:color w:val="FF0000"/>
          <w:sz w:val="28"/>
          <w:szCs w:val="28"/>
          <w:highlight w:val="yellow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A7996F8">
            <wp:extent cx="3275462" cy="24484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261" cy="245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5BA" w:rsidRPr="00A465BA" w:rsidRDefault="00A465BA" w:rsidP="00A465BA">
      <w:pPr>
        <w:pStyle w:val="Style3"/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Pr="00A465B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индивидуальные предприниматели</w:t>
      </w:r>
      <w:r w:rsidR="00C9091E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Pr="00A465BA">
        <w:rPr>
          <w:rFonts w:ascii="Times New Roman" w:eastAsiaTheme="minorHAnsi" w:hAnsi="Times New Roman"/>
          <w:sz w:val="28"/>
          <w:szCs w:val="28"/>
          <w:lang w:eastAsia="en-US"/>
        </w:rPr>
        <w:t xml:space="preserve"> не имеющие </w:t>
      </w:r>
      <w:r w:rsidR="00A00CC3">
        <w:rPr>
          <w:rFonts w:ascii="Times New Roman" w:eastAsiaTheme="minorHAnsi" w:hAnsi="Times New Roman"/>
          <w:sz w:val="28"/>
          <w:szCs w:val="28"/>
          <w:lang w:eastAsia="en-US"/>
        </w:rPr>
        <w:t xml:space="preserve">наемных </w:t>
      </w:r>
      <w:r w:rsidRPr="00A465BA">
        <w:rPr>
          <w:rFonts w:ascii="Times New Roman" w:eastAsiaTheme="minorHAnsi" w:hAnsi="Times New Roman"/>
          <w:sz w:val="28"/>
          <w:szCs w:val="28"/>
          <w:lang w:eastAsia="en-US"/>
        </w:rPr>
        <w:t>работников</w:t>
      </w:r>
      <w:r w:rsidR="00C9091E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Pr="00A465BA">
        <w:rPr>
          <w:rFonts w:ascii="Times New Roman" w:eastAsiaTheme="minorHAnsi" w:hAnsi="Times New Roman"/>
          <w:sz w:val="28"/>
          <w:szCs w:val="28"/>
          <w:lang w:eastAsia="en-US"/>
        </w:rPr>
        <w:t xml:space="preserve"> с которыми заключены трудовые договоры, при реализации товаров собственного производства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A465BA" w:rsidRPr="0043188B" w:rsidRDefault="00A465BA" w:rsidP="00A465BA">
      <w:pPr>
        <w:pStyle w:val="Style3"/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Pr="00A465B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индивидуальные предприниматели,</w:t>
      </w:r>
      <w:r w:rsidRPr="00A465BA">
        <w:rPr>
          <w:rFonts w:ascii="Times New Roman" w:eastAsiaTheme="minorHAnsi" w:hAnsi="Times New Roman"/>
          <w:sz w:val="28"/>
          <w:szCs w:val="28"/>
          <w:lang w:eastAsia="en-US"/>
        </w:rPr>
        <w:t xml:space="preserve"> не имеющие </w:t>
      </w:r>
      <w:r w:rsidR="00A00CC3">
        <w:rPr>
          <w:rFonts w:ascii="Times New Roman" w:eastAsiaTheme="minorHAnsi" w:hAnsi="Times New Roman"/>
          <w:sz w:val="28"/>
          <w:szCs w:val="28"/>
          <w:lang w:eastAsia="en-US"/>
        </w:rPr>
        <w:t xml:space="preserve">наемных </w:t>
      </w:r>
      <w:r w:rsidRPr="00A465BA">
        <w:rPr>
          <w:rFonts w:ascii="Times New Roman" w:eastAsiaTheme="minorHAnsi" w:hAnsi="Times New Roman"/>
          <w:sz w:val="28"/>
          <w:szCs w:val="28"/>
          <w:lang w:eastAsia="en-US"/>
        </w:rPr>
        <w:t xml:space="preserve">работников, с которыми заключены трудовые договоры, при выполнении работ, оказании </w:t>
      </w:r>
      <w:r w:rsidRPr="0043188B">
        <w:rPr>
          <w:rFonts w:ascii="Times New Roman" w:eastAsiaTheme="minorHAnsi" w:hAnsi="Times New Roman"/>
          <w:sz w:val="28"/>
          <w:szCs w:val="28"/>
          <w:lang w:eastAsia="en-US"/>
        </w:rPr>
        <w:t>услуг.</w:t>
      </w:r>
    </w:p>
    <w:p w:rsidR="001F7C61" w:rsidRPr="0043188B" w:rsidRDefault="0043188B" w:rsidP="001F7C61">
      <w:pPr>
        <w:spacing w:after="0" w:line="360" w:lineRule="auto"/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43188B">
        <w:rPr>
          <w:rFonts w:ascii="Times New Roman" w:hAnsi="Times New Roman"/>
          <w:sz w:val="28"/>
          <w:szCs w:val="28"/>
        </w:rPr>
        <w:t xml:space="preserve">При этом законодатель определил, что в случае, если </w:t>
      </w:r>
      <w:r w:rsidR="001F7C61" w:rsidRPr="0043188B">
        <w:rPr>
          <w:rFonts w:ascii="Times New Roman" w:hAnsi="Times New Roman"/>
          <w:sz w:val="28"/>
          <w:szCs w:val="28"/>
        </w:rPr>
        <w:t>индивидуальны</w:t>
      </w:r>
      <w:r w:rsidRPr="0043188B">
        <w:rPr>
          <w:rFonts w:ascii="Times New Roman" w:hAnsi="Times New Roman"/>
          <w:sz w:val="28"/>
          <w:szCs w:val="28"/>
        </w:rPr>
        <w:t>й</w:t>
      </w:r>
      <w:r w:rsidR="001F7C61" w:rsidRPr="0043188B">
        <w:rPr>
          <w:rFonts w:ascii="Times New Roman" w:hAnsi="Times New Roman"/>
          <w:sz w:val="28"/>
          <w:szCs w:val="28"/>
        </w:rPr>
        <w:t xml:space="preserve"> предпринимател</w:t>
      </w:r>
      <w:r w:rsidRPr="0043188B">
        <w:rPr>
          <w:rFonts w:ascii="Times New Roman" w:hAnsi="Times New Roman"/>
          <w:sz w:val="28"/>
          <w:szCs w:val="28"/>
        </w:rPr>
        <w:t>ь</w:t>
      </w:r>
      <w:r w:rsidR="001F7C61" w:rsidRPr="0043188B">
        <w:rPr>
          <w:rFonts w:ascii="Times New Roman" w:hAnsi="Times New Roman"/>
          <w:sz w:val="28"/>
          <w:szCs w:val="28"/>
        </w:rPr>
        <w:t>, имеющи</w:t>
      </w:r>
      <w:r w:rsidRPr="0043188B">
        <w:rPr>
          <w:rFonts w:ascii="Times New Roman" w:hAnsi="Times New Roman"/>
          <w:sz w:val="28"/>
          <w:szCs w:val="28"/>
        </w:rPr>
        <w:t>й</w:t>
      </w:r>
      <w:r w:rsidR="001F7C61" w:rsidRPr="0043188B">
        <w:rPr>
          <w:rFonts w:ascii="Times New Roman" w:hAnsi="Times New Roman"/>
          <w:sz w:val="28"/>
          <w:szCs w:val="28"/>
        </w:rPr>
        <w:t xml:space="preserve"> право не применять ККТ до 1 июля 20</w:t>
      </w:r>
      <w:r w:rsidRPr="0043188B">
        <w:rPr>
          <w:rFonts w:ascii="Times New Roman" w:hAnsi="Times New Roman"/>
          <w:sz w:val="28"/>
          <w:szCs w:val="28"/>
        </w:rPr>
        <w:t>21</w:t>
      </w:r>
      <w:r w:rsidR="001F7C61" w:rsidRPr="0043188B">
        <w:rPr>
          <w:rFonts w:ascii="Times New Roman" w:hAnsi="Times New Roman"/>
          <w:sz w:val="28"/>
          <w:szCs w:val="28"/>
        </w:rPr>
        <w:t xml:space="preserve"> года, до этого контрольного срока впервые заключит трудовой договор со своим работником, то такой индивидуальный предприниматель обязан будет зарегистрировать и, соответственно, с момента такой регистрации обязан будет начать применять ККТ не позднее чем через 30 календарных дней с даты заключения такого трудового договора.    </w:t>
      </w:r>
    </w:p>
    <w:p w:rsidR="001F7C61" w:rsidRPr="003D2F08" w:rsidRDefault="0043188B" w:rsidP="00A73AE7">
      <w:pPr>
        <w:spacing w:after="0" w:line="360" w:lineRule="auto"/>
        <w:ind w:right="-143" w:firstLine="709"/>
        <w:jc w:val="center"/>
        <w:rPr>
          <w:rFonts w:ascii="Times New Roman" w:hAnsi="Times New Roman"/>
          <w:color w:val="FF0000"/>
          <w:sz w:val="28"/>
          <w:szCs w:val="28"/>
          <w:highlight w:val="yellow"/>
        </w:rPr>
      </w:pPr>
      <w:r w:rsidRPr="003D2F08">
        <w:rPr>
          <w:rFonts w:ascii="Times New Roman" w:hAnsi="Times New Roman"/>
          <w:color w:val="FF0000"/>
          <w:sz w:val="28"/>
          <w:szCs w:val="28"/>
          <w:highlight w:val="yellow"/>
        </w:rPr>
        <w:object w:dxaOrig="7198" w:dyaOrig="4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5pt;height:166.5pt" o:ole="">
            <v:imagedata r:id="rId12" o:title=""/>
          </v:shape>
          <o:OLEObject Type="Embed" ProgID="PowerPoint.Slide.12" ShapeID="_x0000_i1025" DrawAspect="Content" ObjectID="_1644929369" r:id="rId13"/>
        </w:object>
      </w:r>
    </w:p>
    <w:p w:rsidR="00035F2D" w:rsidRPr="0043188B" w:rsidRDefault="00035F2D" w:rsidP="003A02B3">
      <w:pPr>
        <w:spacing w:after="0" w:line="36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43188B">
        <w:rPr>
          <w:rFonts w:ascii="Times New Roman" w:hAnsi="Times New Roman"/>
          <w:sz w:val="28"/>
          <w:szCs w:val="28"/>
        </w:rPr>
        <w:t xml:space="preserve">Следует отметить, что принятый закон максимально учел </w:t>
      </w:r>
      <w:proofErr w:type="gramStart"/>
      <w:r w:rsidRPr="0043188B">
        <w:rPr>
          <w:rFonts w:ascii="Times New Roman" w:hAnsi="Times New Roman"/>
          <w:sz w:val="28"/>
          <w:szCs w:val="28"/>
        </w:rPr>
        <w:t>интересы</w:t>
      </w:r>
      <w:proofErr w:type="gramEnd"/>
      <w:r w:rsidRPr="0043188B">
        <w:rPr>
          <w:rFonts w:ascii="Times New Roman" w:hAnsi="Times New Roman"/>
          <w:sz w:val="28"/>
          <w:szCs w:val="28"/>
        </w:rPr>
        <w:t xml:space="preserve"> как предпринимателей, так и потребителей.</w:t>
      </w:r>
    </w:p>
    <w:p w:rsidR="003C07B5" w:rsidRPr="0043188B" w:rsidRDefault="00901285" w:rsidP="003C07B5">
      <w:pPr>
        <w:spacing w:after="0" w:line="360" w:lineRule="auto"/>
        <w:ind w:right="-143" w:firstLine="709"/>
        <w:jc w:val="both"/>
        <w:rPr>
          <w:rFonts w:ascii="Times New Roman" w:hAnsi="Times New Roman"/>
          <w:sz w:val="28"/>
          <w:szCs w:val="28"/>
        </w:rPr>
      </w:pPr>
      <w:r w:rsidRPr="0043188B">
        <w:rPr>
          <w:rFonts w:ascii="Times New Roman" w:hAnsi="Times New Roman"/>
          <w:sz w:val="28"/>
          <w:szCs w:val="28"/>
        </w:rPr>
        <w:t>И г</w:t>
      </w:r>
      <w:r w:rsidR="003C07B5" w:rsidRPr="0043188B">
        <w:rPr>
          <w:rFonts w:ascii="Times New Roman" w:hAnsi="Times New Roman"/>
          <w:sz w:val="28"/>
          <w:szCs w:val="28"/>
        </w:rPr>
        <w:t xml:space="preserve">оворя о новом порядке применения ККТ, необходимо </w:t>
      </w:r>
      <w:r w:rsidRPr="0043188B">
        <w:rPr>
          <w:rFonts w:ascii="Times New Roman" w:hAnsi="Times New Roman"/>
          <w:sz w:val="28"/>
          <w:szCs w:val="28"/>
        </w:rPr>
        <w:t xml:space="preserve">в первую очередь </w:t>
      </w:r>
      <w:r w:rsidR="003C07B5" w:rsidRPr="0043188B">
        <w:rPr>
          <w:rFonts w:ascii="Times New Roman" w:hAnsi="Times New Roman"/>
          <w:sz w:val="28"/>
          <w:szCs w:val="28"/>
        </w:rPr>
        <w:t xml:space="preserve">понять, как это </w:t>
      </w:r>
      <w:r w:rsidRPr="0043188B">
        <w:rPr>
          <w:rFonts w:ascii="Times New Roman" w:hAnsi="Times New Roman"/>
          <w:sz w:val="28"/>
          <w:szCs w:val="28"/>
        </w:rPr>
        <w:t xml:space="preserve">все </w:t>
      </w:r>
      <w:r w:rsidR="003C07B5" w:rsidRPr="0043188B">
        <w:rPr>
          <w:rFonts w:ascii="Times New Roman" w:hAnsi="Times New Roman"/>
          <w:sz w:val="28"/>
          <w:szCs w:val="28"/>
        </w:rPr>
        <w:t>работа</w:t>
      </w:r>
      <w:r w:rsidR="00B73F39" w:rsidRPr="0043188B">
        <w:rPr>
          <w:rFonts w:ascii="Times New Roman" w:hAnsi="Times New Roman"/>
          <w:sz w:val="28"/>
          <w:szCs w:val="28"/>
        </w:rPr>
        <w:t>ет</w:t>
      </w:r>
      <w:r w:rsidR="003C07B5" w:rsidRPr="0043188B">
        <w:rPr>
          <w:rFonts w:ascii="Times New Roman" w:hAnsi="Times New Roman"/>
          <w:sz w:val="28"/>
          <w:szCs w:val="28"/>
        </w:rPr>
        <w:t xml:space="preserve"> и в чем основные отличия нового и старого порядка.</w:t>
      </w:r>
    </w:p>
    <w:p w:rsidR="003C07B5" w:rsidRPr="0043188B" w:rsidRDefault="003C07B5" w:rsidP="003C07B5">
      <w:pPr>
        <w:spacing w:after="0" w:line="360" w:lineRule="auto"/>
        <w:ind w:right="-143" w:firstLine="709"/>
        <w:jc w:val="both"/>
        <w:rPr>
          <w:rFonts w:ascii="Times New Roman" w:hAnsi="Times New Roman"/>
          <w:sz w:val="28"/>
          <w:szCs w:val="28"/>
        </w:rPr>
      </w:pPr>
      <w:r w:rsidRPr="0043188B">
        <w:rPr>
          <w:rFonts w:ascii="Times New Roman" w:hAnsi="Times New Roman"/>
          <w:sz w:val="28"/>
          <w:szCs w:val="28"/>
        </w:rPr>
        <w:t xml:space="preserve">Раньше, данные о расчетах на </w:t>
      </w:r>
      <w:r w:rsidR="00D65EF0" w:rsidRPr="0043188B">
        <w:rPr>
          <w:rFonts w:ascii="Times New Roman" w:hAnsi="Times New Roman"/>
          <w:sz w:val="28"/>
          <w:szCs w:val="28"/>
        </w:rPr>
        <w:t>ККТ</w:t>
      </w:r>
      <w:r w:rsidRPr="0043188B">
        <w:rPr>
          <w:rFonts w:ascii="Times New Roman" w:hAnsi="Times New Roman"/>
          <w:sz w:val="28"/>
          <w:szCs w:val="28"/>
        </w:rPr>
        <w:t xml:space="preserve"> накапливались в ЭКЛЗ (блоке хранения и защиты информации о расчетах), и представлялись пользователями кассовой техники в налоговые органы для </w:t>
      </w:r>
      <w:proofErr w:type="gramStart"/>
      <w:r w:rsidRPr="0043188B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43188B">
        <w:rPr>
          <w:rFonts w:ascii="Times New Roman" w:hAnsi="Times New Roman"/>
          <w:sz w:val="28"/>
          <w:szCs w:val="28"/>
        </w:rPr>
        <w:t xml:space="preserve"> выручкой</w:t>
      </w:r>
      <w:r w:rsidR="00DC72F7" w:rsidRPr="0043188B">
        <w:rPr>
          <w:rFonts w:ascii="Times New Roman" w:hAnsi="Times New Roman"/>
          <w:sz w:val="28"/>
          <w:szCs w:val="28"/>
        </w:rPr>
        <w:t>, как минимум,</w:t>
      </w:r>
      <w:r w:rsidRPr="0043188B">
        <w:rPr>
          <w:rFonts w:ascii="Times New Roman" w:hAnsi="Times New Roman"/>
          <w:sz w:val="28"/>
          <w:szCs w:val="28"/>
        </w:rPr>
        <w:t xml:space="preserve"> при ежегодной замене указанного устройства.</w:t>
      </w:r>
    </w:p>
    <w:p w:rsidR="00C21321" w:rsidRPr="0043188B" w:rsidRDefault="003C07B5" w:rsidP="00C21321">
      <w:pPr>
        <w:spacing w:after="0" w:line="360" w:lineRule="auto"/>
        <w:ind w:right="-143" w:firstLine="709"/>
        <w:jc w:val="both"/>
        <w:rPr>
          <w:rFonts w:ascii="Times New Roman" w:hAnsi="Times New Roman"/>
          <w:sz w:val="28"/>
          <w:szCs w:val="28"/>
        </w:rPr>
      </w:pPr>
      <w:r w:rsidRPr="0043188B">
        <w:rPr>
          <w:rFonts w:ascii="Times New Roman" w:hAnsi="Times New Roman"/>
          <w:sz w:val="28"/>
          <w:szCs w:val="28"/>
        </w:rPr>
        <w:t xml:space="preserve">Новый Федеральный закон обязывает пользователей </w:t>
      </w:r>
      <w:r w:rsidR="00B73F39" w:rsidRPr="0043188B">
        <w:rPr>
          <w:rFonts w:ascii="Times New Roman" w:hAnsi="Times New Roman"/>
          <w:sz w:val="28"/>
          <w:szCs w:val="28"/>
        </w:rPr>
        <w:t>ККТ</w:t>
      </w:r>
      <w:r w:rsidRPr="0043188B">
        <w:rPr>
          <w:rFonts w:ascii="Times New Roman" w:hAnsi="Times New Roman"/>
          <w:sz w:val="28"/>
          <w:szCs w:val="28"/>
        </w:rPr>
        <w:t xml:space="preserve"> передавать фискальную информацию в ФНС России через оператора фискальных данных (ОФД) в режиме реального времени</w:t>
      </w:r>
      <w:r w:rsidR="00C21321" w:rsidRPr="0043188B">
        <w:rPr>
          <w:rFonts w:ascii="Times New Roman" w:hAnsi="Times New Roman"/>
          <w:sz w:val="28"/>
          <w:szCs w:val="28"/>
        </w:rPr>
        <w:t>, который обрабатывает, систематизирует информацию о расчетах, поступающую с онлайн-касс.</w:t>
      </w:r>
    </w:p>
    <w:p w:rsidR="00E14B4D" w:rsidRPr="0043188B" w:rsidRDefault="00385799" w:rsidP="00385799">
      <w:pPr>
        <w:spacing w:after="0" w:line="360" w:lineRule="auto"/>
        <w:ind w:right="-143" w:firstLine="709"/>
        <w:rPr>
          <w:rFonts w:ascii="Times New Roman" w:hAnsi="Times New Roman"/>
          <w:color w:val="FF0000"/>
          <w:sz w:val="28"/>
          <w:szCs w:val="28"/>
        </w:rPr>
      </w:pPr>
      <w:r w:rsidRPr="0043188B">
        <w:rPr>
          <w:rFonts w:ascii="Times New Roman" w:hAnsi="Times New Roman"/>
          <w:color w:val="FF0000"/>
          <w:sz w:val="28"/>
          <w:szCs w:val="28"/>
        </w:rPr>
        <w:t xml:space="preserve">                                </w:t>
      </w:r>
      <w:r w:rsidR="0043188B" w:rsidRPr="0043188B">
        <w:rPr>
          <w:rFonts w:ascii="Times New Roman" w:hAnsi="Times New Roman"/>
          <w:color w:val="FF0000"/>
          <w:sz w:val="28"/>
          <w:szCs w:val="28"/>
        </w:rPr>
        <w:object w:dxaOrig="7198" w:dyaOrig="4049">
          <v:shape id="_x0000_i1026" type="#_x0000_t75" style="width:242pt;height:154.5pt" o:ole="">
            <v:imagedata r:id="rId14" o:title=""/>
          </v:shape>
          <o:OLEObject Type="Embed" ProgID="PowerPoint.Slide.12" ShapeID="_x0000_i1026" DrawAspect="Content" ObjectID="_1644929370" r:id="rId15"/>
        </w:object>
      </w:r>
    </w:p>
    <w:p w:rsidR="00DC72F7" w:rsidRPr="0043188B" w:rsidRDefault="00DC72F7" w:rsidP="00DC72F7">
      <w:pPr>
        <w:spacing w:after="0" w:line="360" w:lineRule="auto"/>
        <w:ind w:right="-143" w:firstLine="709"/>
        <w:jc w:val="both"/>
        <w:rPr>
          <w:rFonts w:ascii="Times New Roman" w:hAnsi="Times New Roman"/>
          <w:sz w:val="28"/>
          <w:szCs w:val="28"/>
        </w:rPr>
      </w:pPr>
      <w:r w:rsidRPr="0043188B">
        <w:rPr>
          <w:rFonts w:ascii="Times New Roman" w:hAnsi="Times New Roman"/>
          <w:sz w:val="28"/>
          <w:szCs w:val="28"/>
        </w:rPr>
        <w:t>Таким образом, при использовании новой модели кассовый аппарат, работая в сети «Интернет», передает сигнал о каждой операции в режиме реального времени на сервер ФНС России. Это значит, что Федеральная служба и территориальные налоговые органы, по сути, работа</w:t>
      </w:r>
      <w:r w:rsidR="007079E2" w:rsidRPr="0043188B">
        <w:rPr>
          <w:rFonts w:ascii="Times New Roman" w:hAnsi="Times New Roman"/>
          <w:sz w:val="28"/>
          <w:szCs w:val="28"/>
        </w:rPr>
        <w:t>ют</w:t>
      </w:r>
      <w:r w:rsidRPr="0043188B">
        <w:rPr>
          <w:rFonts w:ascii="Times New Roman" w:hAnsi="Times New Roman"/>
          <w:sz w:val="28"/>
          <w:szCs w:val="28"/>
        </w:rPr>
        <w:t xml:space="preserve"> в одном информационном </w:t>
      </w:r>
      <w:r w:rsidRPr="0043188B">
        <w:rPr>
          <w:rFonts w:ascii="Times New Roman" w:hAnsi="Times New Roman"/>
          <w:sz w:val="28"/>
          <w:szCs w:val="28"/>
        </w:rPr>
        <w:lastRenderedPageBreak/>
        <w:t>поле, которое позволяет в режиме реального времени видет</w:t>
      </w:r>
      <w:r w:rsidR="00D65EF0" w:rsidRPr="0043188B">
        <w:rPr>
          <w:rFonts w:ascii="Times New Roman" w:hAnsi="Times New Roman"/>
          <w:sz w:val="28"/>
          <w:szCs w:val="28"/>
        </w:rPr>
        <w:t>ь все продажи, реализуемые в он</w:t>
      </w:r>
      <w:r w:rsidRPr="0043188B">
        <w:rPr>
          <w:rFonts w:ascii="Times New Roman" w:hAnsi="Times New Roman"/>
          <w:sz w:val="28"/>
          <w:szCs w:val="28"/>
        </w:rPr>
        <w:t xml:space="preserve">лайн. </w:t>
      </w:r>
    </w:p>
    <w:p w:rsidR="006A5A63" w:rsidRPr="0043188B" w:rsidRDefault="006A5A63" w:rsidP="006A5A6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88B">
        <w:rPr>
          <w:rFonts w:ascii="Times New Roman" w:hAnsi="Times New Roman" w:cs="Times New Roman"/>
          <w:bCs/>
          <w:sz w:val="28"/>
          <w:szCs w:val="28"/>
        </w:rPr>
        <w:t>Хочется также отметить, что новый порядок применения ККТ дает ряд преимуществ</w:t>
      </w:r>
      <w:r w:rsidR="00871AC5">
        <w:rPr>
          <w:rFonts w:ascii="Times New Roman" w:hAnsi="Times New Roman" w:cs="Times New Roman"/>
          <w:bCs/>
          <w:sz w:val="28"/>
          <w:szCs w:val="28"/>
        </w:rPr>
        <w:t>,</w:t>
      </w:r>
      <w:r w:rsidRPr="0043188B">
        <w:rPr>
          <w:rFonts w:ascii="Times New Roman" w:hAnsi="Times New Roman" w:cs="Times New Roman"/>
          <w:bCs/>
          <w:sz w:val="28"/>
          <w:szCs w:val="28"/>
        </w:rPr>
        <w:t xml:space="preserve"> как владельцам ККТ, так и потребителям.</w:t>
      </w:r>
    </w:p>
    <w:p w:rsidR="006A5A63" w:rsidRPr="0043188B" w:rsidRDefault="0043188B" w:rsidP="0043188B">
      <w:pPr>
        <w:spacing w:after="0" w:line="360" w:lineRule="auto"/>
        <w:ind w:right="-143" w:firstLine="709"/>
        <w:jc w:val="center"/>
        <w:rPr>
          <w:rFonts w:ascii="Times New Roman" w:hAnsi="Times New Roman"/>
          <w:color w:val="FF0000"/>
          <w:sz w:val="28"/>
          <w:szCs w:val="28"/>
        </w:rPr>
      </w:pPr>
      <w:r w:rsidRPr="0043188B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882F739" wp14:editId="1353125D">
            <wp:extent cx="3261815" cy="21768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410" cy="21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5A63" w:rsidRPr="0043188B" w:rsidRDefault="006A5A63" w:rsidP="006A5A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88B">
        <w:rPr>
          <w:rFonts w:ascii="Times New Roman" w:hAnsi="Times New Roman" w:cs="Times New Roman"/>
          <w:sz w:val="28"/>
          <w:szCs w:val="28"/>
        </w:rPr>
        <w:t>Добросовестные владельцы ККТ получат такие преимущества как:</w:t>
      </w:r>
    </w:p>
    <w:p w:rsidR="006A5A63" w:rsidRPr="0043188B" w:rsidRDefault="006A5A63" w:rsidP="006A5A6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88B">
        <w:rPr>
          <w:rFonts w:ascii="Times New Roman" w:hAnsi="Times New Roman" w:cs="Times New Roman"/>
          <w:bCs/>
          <w:sz w:val="28"/>
          <w:szCs w:val="28"/>
        </w:rPr>
        <w:t>- практический отказ от проверок добросовестных налогоплательщиков;</w:t>
      </w:r>
    </w:p>
    <w:p w:rsidR="006A5A63" w:rsidRPr="0043188B" w:rsidRDefault="006A5A63" w:rsidP="006A5A6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88B">
        <w:rPr>
          <w:rFonts w:ascii="Times New Roman" w:hAnsi="Times New Roman" w:cs="Times New Roman"/>
          <w:bCs/>
          <w:sz w:val="28"/>
          <w:szCs w:val="28"/>
        </w:rPr>
        <w:t>- получить инструмент, с помощью которого он сможет в режиме реального времени следить за своими оборотами, показателями, и лучше контролировать свой бизнес;</w:t>
      </w:r>
    </w:p>
    <w:p w:rsidR="006A5A63" w:rsidRPr="0043188B" w:rsidRDefault="006A5A63" w:rsidP="006A5A63">
      <w:pPr>
        <w:spacing w:after="0" w:line="360" w:lineRule="auto"/>
        <w:ind w:right="-143" w:firstLine="709"/>
        <w:jc w:val="both"/>
        <w:rPr>
          <w:rFonts w:ascii="Times New Roman" w:hAnsi="Times New Roman"/>
          <w:sz w:val="28"/>
          <w:szCs w:val="28"/>
        </w:rPr>
      </w:pPr>
      <w:r w:rsidRPr="0043188B">
        <w:rPr>
          <w:rFonts w:ascii="Times New Roman" w:hAnsi="Times New Roman"/>
          <w:sz w:val="28"/>
          <w:szCs w:val="28"/>
        </w:rPr>
        <w:t>- получение возможности применения в составе ККТ современных электронных устройств – мобильных телефонов и планшетов;</w:t>
      </w:r>
    </w:p>
    <w:p w:rsidR="006A5A63" w:rsidRPr="0043188B" w:rsidRDefault="006A5A63" w:rsidP="006A5A63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88B">
        <w:rPr>
          <w:rFonts w:ascii="Times New Roman" w:hAnsi="Times New Roman" w:cs="Times New Roman"/>
          <w:bCs/>
          <w:sz w:val="28"/>
          <w:szCs w:val="28"/>
        </w:rPr>
        <w:t>- отказ от обязательного ведения форм первичной учетной документации;</w:t>
      </w:r>
    </w:p>
    <w:p w:rsidR="006A5A63" w:rsidRPr="0043188B" w:rsidRDefault="006A5A63" w:rsidP="006A5A63">
      <w:pPr>
        <w:spacing w:after="0" w:line="360" w:lineRule="auto"/>
        <w:ind w:right="-143" w:firstLine="709"/>
        <w:jc w:val="both"/>
        <w:rPr>
          <w:rFonts w:ascii="Times New Roman" w:hAnsi="Times New Roman"/>
          <w:sz w:val="28"/>
          <w:szCs w:val="28"/>
        </w:rPr>
      </w:pPr>
      <w:r w:rsidRPr="0043188B">
        <w:rPr>
          <w:rFonts w:ascii="Times New Roman" w:hAnsi="Times New Roman"/>
          <w:sz w:val="28"/>
          <w:szCs w:val="28"/>
        </w:rPr>
        <w:t>- сокращение времени на регистрацию и перерегистрацию ККТ за счет электронного сервиса личного кабинета без посещения налогового органа и физического предоставления техники</w:t>
      </w:r>
      <w:r w:rsidR="00C1399B" w:rsidRPr="0043188B">
        <w:rPr>
          <w:rFonts w:ascii="Times New Roman" w:hAnsi="Times New Roman"/>
          <w:sz w:val="28"/>
          <w:szCs w:val="28"/>
        </w:rPr>
        <w:t>;</w:t>
      </w:r>
    </w:p>
    <w:p w:rsidR="00C1399B" w:rsidRPr="003D2F08" w:rsidRDefault="00C1399B" w:rsidP="006A5A63">
      <w:pPr>
        <w:spacing w:after="0" w:line="360" w:lineRule="auto"/>
        <w:ind w:right="-143"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43188B">
        <w:rPr>
          <w:rFonts w:ascii="Times New Roman" w:hAnsi="Times New Roman"/>
          <w:sz w:val="28"/>
          <w:szCs w:val="28"/>
        </w:rPr>
        <w:t xml:space="preserve">- ведение бизнеса в здоровых конкурентных условиях за счет пресечения возможности недобросовестных налогоплательщиков незаконно </w:t>
      </w:r>
      <w:r w:rsidRPr="00CB6CAD">
        <w:rPr>
          <w:rFonts w:ascii="Times New Roman" w:hAnsi="Times New Roman"/>
          <w:sz w:val="28"/>
          <w:szCs w:val="28"/>
        </w:rPr>
        <w:t>минимизировать свои налоговые обязательства и нечестно получать конкурентное преимущество.</w:t>
      </w:r>
    </w:p>
    <w:p w:rsidR="006A5A63" w:rsidRPr="003D2F08" w:rsidRDefault="00AC539E" w:rsidP="00AC539E">
      <w:pPr>
        <w:spacing w:after="0" w:line="360" w:lineRule="auto"/>
        <w:ind w:right="-143" w:firstLine="3119"/>
        <w:jc w:val="both"/>
        <w:rPr>
          <w:rFonts w:ascii="Times New Roman" w:hAnsi="Times New Roman"/>
          <w:color w:val="FF0000"/>
          <w:sz w:val="28"/>
          <w:szCs w:val="28"/>
          <w:highlight w:val="yellow"/>
        </w:rPr>
      </w:pPr>
      <w:r w:rsidRPr="003D2F08">
        <w:rPr>
          <w:rFonts w:ascii="Times New Roman" w:hAnsi="Times New Roman"/>
          <w:noProof/>
          <w:color w:val="FF0000"/>
          <w:sz w:val="28"/>
          <w:szCs w:val="28"/>
          <w:highlight w:val="yellow"/>
          <w:lang w:eastAsia="ru-RU"/>
        </w:rPr>
        <w:drawing>
          <wp:inline distT="0" distB="0" distL="0" distR="0" wp14:anchorId="77EBD048" wp14:editId="2CA25869">
            <wp:extent cx="2505863" cy="1409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482" cy="1410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539E" w:rsidRPr="00A05F01" w:rsidRDefault="00AC539E" w:rsidP="00AC539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5F01">
        <w:rPr>
          <w:rFonts w:ascii="Times New Roman" w:hAnsi="Times New Roman"/>
          <w:sz w:val="28"/>
          <w:szCs w:val="28"/>
        </w:rPr>
        <w:lastRenderedPageBreak/>
        <w:t xml:space="preserve">В свою очередь </w:t>
      </w:r>
      <w:r w:rsidRPr="00A05F01">
        <w:rPr>
          <w:rFonts w:ascii="Times New Roman" w:hAnsi="Times New Roman" w:cs="Times New Roman"/>
          <w:bCs/>
          <w:sz w:val="28"/>
          <w:szCs w:val="28"/>
        </w:rPr>
        <w:t xml:space="preserve">потребители </w:t>
      </w:r>
      <w:r w:rsidRPr="00A05F01">
        <w:rPr>
          <w:rFonts w:ascii="Times New Roman" w:hAnsi="Times New Roman"/>
          <w:sz w:val="28"/>
          <w:szCs w:val="28"/>
        </w:rPr>
        <w:t>имеют возможность получить и хранить электронные чеки, а также быстро и удобно проверить чек и при необходимости направить жалобу в ФНС России</w:t>
      </w:r>
      <w:r w:rsidRPr="00A05F01">
        <w:rPr>
          <w:rFonts w:ascii="Times New Roman" w:hAnsi="Times New Roman" w:cs="Times New Roman"/>
          <w:bCs/>
          <w:sz w:val="28"/>
          <w:szCs w:val="28"/>
        </w:rPr>
        <w:t>.</w:t>
      </w:r>
    </w:p>
    <w:p w:rsidR="00BE0161" w:rsidRPr="004D660C" w:rsidRDefault="00BE0161" w:rsidP="00BE0161">
      <w:pPr>
        <w:spacing w:after="0" w:line="360" w:lineRule="auto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 w:rsidRPr="00A05F01">
        <w:rPr>
          <w:rFonts w:ascii="Times New Roman" w:hAnsi="Times New Roman"/>
          <w:bCs/>
          <w:sz w:val="28"/>
          <w:szCs w:val="28"/>
        </w:rPr>
        <w:t xml:space="preserve">Отдельно хочу обратить ваше внимание о проводимой налоговыми </w:t>
      </w:r>
      <w:r w:rsidRPr="004D660C">
        <w:rPr>
          <w:rFonts w:ascii="Times New Roman" w:hAnsi="Times New Roman"/>
          <w:bCs/>
          <w:sz w:val="28"/>
          <w:szCs w:val="28"/>
        </w:rPr>
        <w:t>органами округа информационной к</w:t>
      </w:r>
      <w:r w:rsidR="00546327" w:rsidRPr="004D660C">
        <w:rPr>
          <w:rFonts w:ascii="Times New Roman" w:hAnsi="Times New Roman"/>
          <w:bCs/>
          <w:sz w:val="28"/>
          <w:szCs w:val="28"/>
        </w:rPr>
        <w:t>а</w:t>
      </w:r>
      <w:r w:rsidRPr="004D660C">
        <w:rPr>
          <w:rFonts w:ascii="Times New Roman" w:hAnsi="Times New Roman"/>
          <w:bCs/>
          <w:sz w:val="28"/>
          <w:szCs w:val="28"/>
        </w:rPr>
        <w:t xml:space="preserve">мпании. </w:t>
      </w:r>
    </w:p>
    <w:p w:rsidR="006A5A63" w:rsidRPr="003D2F08" w:rsidRDefault="00871AC5" w:rsidP="00871AC5">
      <w:pPr>
        <w:spacing w:after="0" w:line="360" w:lineRule="auto"/>
        <w:ind w:right="-143" w:firstLine="1560"/>
        <w:rPr>
          <w:rFonts w:ascii="Times New Roman" w:hAnsi="Times New Roman"/>
          <w:color w:val="FF0000"/>
          <w:sz w:val="28"/>
          <w:szCs w:val="28"/>
          <w:highlight w:val="yellow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</w:t>
      </w: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C827A38" wp14:editId="14979F79">
            <wp:extent cx="3599956" cy="20251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45" cy="2025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161" w:rsidRPr="0010763F" w:rsidRDefault="00BE0161" w:rsidP="00BE0161">
      <w:pPr>
        <w:spacing w:after="0" w:line="360" w:lineRule="auto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 w:rsidRPr="0010763F">
        <w:rPr>
          <w:rFonts w:ascii="Times New Roman" w:hAnsi="Times New Roman"/>
          <w:bCs/>
          <w:noProof/>
          <w:sz w:val="28"/>
          <w:szCs w:val="28"/>
          <w:lang w:eastAsia="ru-RU"/>
        </w:rPr>
        <w:t>Налоговыми органами, в том числе и в нашем округе, фактически с самого начала реформы большое внимание уделяется ее информирмационному сопровождению, в том числе и в</w:t>
      </w:r>
      <w:r w:rsidR="0010763F" w:rsidRPr="0010763F">
        <w:rPr>
          <w:rFonts w:ascii="Times New Roman" w:hAnsi="Times New Roman"/>
          <w:bCs/>
          <w:sz w:val="28"/>
          <w:szCs w:val="28"/>
        </w:rPr>
        <w:t xml:space="preserve"> целях реализации 4</w:t>
      </w:r>
      <w:r w:rsidRPr="0010763F">
        <w:rPr>
          <w:rFonts w:ascii="Times New Roman" w:hAnsi="Times New Roman"/>
          <w:bCs/>
          <w:sz w:val="28"/>
          <w:szCs w:val="28"/>
        </w:rPr>
        <w:t xml:space="preserve"> этапа реформы.</w:t>
      </w:r>
    </w:p>
    <w:p w:rsidR="00B4294F" w:rsidRPr="0010763F" w:rsidRDefault="00BE0161" w:rsidP="003857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63F">
        <w:rPr>
          <w:rFonts w:ascii="Times New Roman" w:hAnsi="Times New Roman"/>
          <w:bCs/>
          <w:noProof/>
          <w:sz w:val="28"/>
          <w:szCs w:val="28"/>
          <w:lang w:eastAsia="ru-RU"/>
        </w:rPr>
        <w:t>В рамках информационной к</w:t>
      </w:r>
      <w:r w:rsidR="00385799" w:rsidRPr="0010763F">
        <w:rPr>
          <w:rFonts w:ascii="Times New Roman" w:hAnsi="Times New Roman"/>
          <w:bCs/>
          <w:noProof/>
          <w:sz w:val="28"/>
          <w:szCs w:val="28"/>
          <w:lang w:eastAsia="ru-RU"/>
        </w:rPr>
        <w:t>а</w:t>
      </w:r>
      <w:r w:rsidRPr="0010763F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мпании </w:t>
      </w:r>
      <w:r w:rsidR="00385799" w:rsidRPr="0010763F">
        <w:rPr>
          <w:rFonts w:ascii="Times New Roman" w:hAnsi="Times New Roman"/>
          <w:bCs/>
          <w:noProof/>
          <w:sz w:val="28"/>
          <w:szCs w:val="28"/>
          <w:lang w:eastAsia="ru-RU"/>
        </w:rPr>
        <w:t>п</w:t>
      </w:r>
      <w:r w:rsidR="00B4294F" w:rsidRPr="0010763F">
        <w:rPr>
          <w:rFonts w:ascii="Times New Roman" w:hAnsi="Times New Roman"/>
          <w:bCs/>
          <w:noProof/>
          <w:sz w:val="28"/>
          <w:szCs w:val="28"/>
          <w:lang w:eastAsia="ru-RU"/>
        </w:rPr>
        <w:t>ров</w:t>
      </w:r>
      <w:r w:rsidR="00B1256C" w:rsidRPr="0010763F">
        <w:rPr>
          <w:rFonts w:ascii="Times New Roman" w:hAnsi="Times New Roman"/>
          <w:bCs/>
          <w:noProof/>
          <w:sz w:val="28"/>
          <w:szCs w:val="28"/>
          <w:lang w:eastAsia="ru-RU"/>
        </w:rPr>
        <w:t>о</w:t>
      </w:r>
      <w:r w:rsidR="00B4294F" w:rsidRPr="0010763F">
        <w:rPr>
          <w:rFonts w:ascii="Times New Roman" w:hAnsi="Times New Roman"/>
          <w:bCs/>
          <w:noProof/>
          <w:sz w:val="28"/>
          <w:szCs w:val="28"/>
          <w:lang w:eastAsia="ru-RU"/>
        </w:rPr>
        <w:t>д</w:t>
      </w:r>
      <w:r w:rsidR="00385799" w:rsidRPr="0010763F">
        <w:rPr>
          <w:rFonts w:ascii="Times New Roman" w:hAnsi="Times New Roman"/>
          <w:bCs/>
          <w:noProof/>
          <w:sz w:val="28"/>
          <w:szCs w:val="28"/>
          <w:lang w:eastAsia="ru-RU"/>
        </w:rPr>
        <w:t>ятся</w:t>
      </w:r>
      <w:r w:rsidR="00B4294F" w:rsidRPr="0010763F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семинары и встречи с </w:t>
      </w:r>
      <w:r w:rsidR="00B4294F" w:rsidRPr="001076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налогоплательщиками, на местных телеканалах были организованы выступления сотрудников, распространялась печатная продукция. Кроме того, на сайтах Уполномоченного </w:t>
      </w:r>
      <w:r w:rsidR="00B4294F" w:rsidRPr="0010763F">
        <w:rPr>
          <w:rFonts w:ascii="Times New Roman" w:hAnsi="Times New Roman" w:cs="Times New Roman"/>
          <w:snapToGrid w:val="0"/>
          <w:sz w:val="28"/>
          <w:szCs w:val="28"/>
        </w:rPr>
        <w:t xml:space="preserve">по защите прав предпринимателей </w:t>
      </w:r>
      <w:proofErr w:type="gramStart"/>
      <w:r w:rsidR="00B4294F" w:rsidRPr="0010763F">
        <w:rPr>
          <w:rFonts w:ascii="Times New Roman" w:hAnsi="Times New Roman" w:cs="Times New Roman"/>
          <w:snapToGrid w:val="0"/>
          <w:sz w:val="28"/>
          <w:szCs w:val="28"/>
        </w:rPr>
        <w:t>в</w:t>
      </w:r>
      <w:proofErr w:type="gramEnd"/>
      <w:r w:rsidR="00B4294F" w:rsidRPr="0010763F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proofErr w:type="gramStart"/>
      <w:r w:rsidR="00B4294F" w:rsidRPr="0010763F">
        <w:rPr>
          <w:rFonts w:ascii="Times New Roman" w:hAnsi="Times New Roman" w:cs="Times New Roman"/>
          <w:snapToGrid w:val="0"/>
          <w:sz w:val="28"/>
          <w:szCs w:val="28"/>
        </w:rPr>
        <w:t>Ханты-Мансийском</w:t>
      </w:r>
      <w:proofErr w:type="gramEnd"/>
      <w:r w:rsidR="00B4294F" w:rsidRPr="0010763F">
        <w:rPr>
          <w:rFonts w:ascii="Times New Roman" w:hAnsi="Times New Roman" w:cs="Times New Roman"/>
          <w:snapToGrid w:val="0"/>
          <w:sz w:val="28"/>
          <w:szCs w:val="28"/>
        </w:rPr>
        <w:t xml:space="preserve"> автономном округе – Югре и </w:t>
      </w:r>
      <w:r w:rsidR="00B4294F" w:rsidRPr="0010763F">
        <w:rPr>
          <w:rFonts w:ascii="Times New Roman" w:hAnsi="Times New Roman" w:cs="Times New Roman"/>
          <w:sz w:val="28"/>
          <w:szCs w:val="28"/>
        </w:rPr>
        <w:t xml:space="preserve">Департамента экономического развития Ханты-Мансийского автономного округа – Югры </w:t>
      </w:r>
      <w:r w:rsidR="00B4294F" w:rsidRPr="0010763F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размещена информация о новом порядке применения ККТ, </w:t>
      </w:r>
      <w:r w:rsidR="00B4294F" w:rsidRPr="0010763F">
        <w:rPr>
          <w:rFonts w:ascii="Times New Roman" w:hAnsi="Times New Roman" w:cs="Times New Roman"/>
          <w:sz w:val="28"/>
          <w:szCs w:val="28"/>
        </w:rPr>
        <w:t>а также данная информация доведена до муниципальных образований.</w:t>
      </w:r>
    </w:p>
    <w:p w:rsidR="00B4294F" w:rsidRPr="0010763F" w:rsidRDefault="00B4294F" w:rsidP="00B4294F">
      <w:pPr>
        <w:spacing w:after="0" w:line="360" w:lineRule="auto"/>
        <w:ind w:right="-2" w:firstLine="709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  <w:r w:rsidRPr="0010763F">
        <w:rPr>
          <w:rFonts w:ascii="Times New Roman" w:hAnsi="Times New Roman"/>
          <w:bCs/>
          <w:noProof/>
          <w:sz w:val="28"/>
          <w:szCs w:val="28"/>
          <w:lang w:eastAsia="ru-RU"/>
        </w:rPr>
        <w:t>Отдельно обращаем внимание, что во всех территориальных налоговых органах округа для всех налогоплательщиков организованы «Открытые классы», в рамках которых проводятся консультации по вопросам проведения реформы и порядка регистрации ККТ и т.д.</w:t>
      </w:r>
      <w:r w:rsidR="00871AC5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Сегодня здесь также работают «Открытые классы». Вы можете получить консультации по имеющимся вопросам.</w:t>
      </w:r>
      <w:bookmarkStart w:id="0" w:name="_GoBack"/>
      <w:bookmarkEnd w:id="0"/>
    </w:p>
    <w:p w:rsidR="00B73F39" w:rsidRPr="0010763F" w:rsidRDefault="00B73F39" w:rsidP="00DC72F7">
      <w:pPr>
        <w:spacing w:after="0" w:line="360" w:lineRule="auto"/>
        <w:ind w:right="-143" w:firstLine="709"/>
        <w:jc w:val="both"/>
        <w:rPr>
          <w:rFonts w:ascii="Times New Roman" w:hAnsi="Times New Roman"/>
          <w:sz w:val="28"/>
          <w:szCs w:val="28"/>
        </w:rPr>
      </w:pPr>
      <w:r w:rsidRPr="0010763F">
        <w:rPr>
          <w:rFonts w:ascii="Times New Roman" w:hAnsi="Times New Roman"/>
          <w:sz w:val="28"/>
          <w:szCs w:val="28"/>
        </w:rPr>
        <w:t xml:space="preserve">Теперь я бы хотел </w:t>
      </w:r>
      <w:r w:rsidR="003E17CD" w:rsidRPr="0010763F">
        <w:rPr>
          <w:rFonts w:ascii="Times New Roman" w:hAnsi="Times New Roman"/>
          <w:sz w:val="28"/>
          <w:szCs w:val="28"/>
        </w:rPr>
        <w:t xml:space="preserve">вам рассказать об основных правилах и требованиях при регистрации ККТ по новым правилам, то </w:t>
      </w:r>
      <w:proofErr w:type="gramStart"/>
      <w:r w:rsidR="003E17CD" w:rsidRPr="0010763F">
        <w:rPr>
          <w:rFonts w:ascii="Times New Roman" w:hAnsi="Times New Roman"/>
          <w:sz w:val="28"/>
          <w:szCs w:val="28"/>
        </w:rPr>
        <w:t>есть</w:t>
      </w:r>
      <w:proofErr w:type="gramEnd"/>
      <w:r w:rsidR="003E17CD" w:rsidRPr="0010763F">
        <w:rPr>
          <w:rFonts w:ascii="Times New Roman" w:hAnsi="Times New Roman"/>
          <w:sz w:val="28"/>
          <w:szCs w:val="28"/>
        </w:rPr>
        <w:t xml:space="preserve"> как делать нужно/можно.</w:t>
      </w:r>
    </w:p>
    <w:p w:rsidR="00712F35" w:rsidRPr="0010763F" w:rsidRDefault="00B73F39" w:rsidP="009B3C04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63F">
        <w:rPr>
          <w:rFonts w:ascii="Times New Roman" w:hAnsi="Times New Roman" w:cs="Times New Roman"/>
          <w:sz w:val="28"/>
          <w:szCs w:val="28"/>
        </w:rPr>
        <w:lastRenderedPageBreak/>
        <w:t>Первым этапом перед регистрацией ККТ необходимо выбрать модель ККТ нового образца, включенную в реестр ККТ или модернизировать старую ККТ</w:t>
      </w:r>
      <w:r w:rsidR="00E51084" w:rsidRPr="0010763F">
        <w:rPr>
          <w:rFonts w:ascii="Times New Roman" w:hAnsi="Times New Roman" w:cs="Times New Roman"/>
          <w:sz w:val="28"/>
          <w:szCs w:val="28"/>
        </w:rPr>
        <w:t xml:space="preserve">, поскольку большинство ККТ старого образца </w:t>
      </w:r>
      <w:r w:rsidR="009B3C04" w:rsidRPr="0010763F">
        <w:rPr>
          <w:rFonts w:ascii="Times New Roman" w:hAnsi="Times New Roman" w:cs="Times New Roman"/>
          <w:sz w:val="28"/>
          <w:szCs w:val="28"/>
        </w:rPr>
        <w:t>можно</w:t>
      </w:r>
      <w:r w:rsidR="00E51084" w:rsidRPr="0010763F">
        <w:rPr>
          <w:rFonts w:ascii="Times New Roman" w:hAnsi="Times New Roman" w:cs="Times New Roman"/>
          <w:sz w:val="28"/>
          <w:szCs w:val="28"/>
        </w:rPr>
        <w:t xml:space="preserve"> модерниз</w:t>
      </w:r>
      <w:r w:rsidR="00B75E73" w:rsidRPr="0010763F">
        <w:rPr>
          <w:rFonts w:ascii="Times New Roman" w:hAnsi="Times New Roman" w:cs="Times New Roman"/>
          <w:sz w:val="28"/>
          <w:szCs w:val="28"/>
        </w:rPr>
        <w:t>ировать</w:t>
      </w:r>
      <w:r w:rsidRPr="001076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4B4D" w:rsidRPr="0010763F" w:rsidRDefault="00385799" w:rsidP="009A0014">
      <w:pPr>
        <w:spacing w:after="0" w:line="360" w:lineRule="auto"/>
        <w:ind w:right="-143" w:firstLine="2268"/>
        <w:rPr>
          <w:rFonts w:ascii="Times New Roman" w:hAnsi="Times New Roman" w:cs="Times New Roman"/>
          <w:color w:val="FF0000"/>
          <w:sz w:val="28"/>
          <w:szCs w:val="28"/>
        </w:rPr>
      </w:pPr>
      <w:r w:rsidRPr="0010763F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9A0014" w:rsidRPr="0010763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5162745" wp14:editId="6DED65B8">
            <wp:extent cx="2639833" cy="14850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00" cy="1485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3C04" w:rsidRPr="0010763F" w:rsidRDefault="009A0014" w:rsidP="009B3C04">
      <w:pPr>
        <w:spacing w:after="0" w:line="36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6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 моделей ККТ размещен н</w:t>
      </w:r>
      <w:r w:rsidR="009B3C04" w:rsidRPr="0010763F">
        <w:rPr>
          <w:rFonts w:ascii="Times New Roman" w:hAnsi="Times New Roman" w:cs="Times New Roman"/>
          <w:sz w:val="28"/>
          <w:szCs w:val="28"/>
        </w:rPr>
        <w:t>а официальном сайте ФНС России в разделе «Новый порядок применения ККТ»</w:t>
      </w:r>
      <w:r w:rsidRPr="001076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D08C0" w:rsidRPr="00107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3F39" w:rsidRPr="0010763F" w:rsidRDefault="00712F35" w:rsidP="00712F35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63F">
        <w:rPr>
          <w:rFonts w:ascii="Times New Roman" w:hAnsi="Times New Roman" w:cs="Times New Roman"/>
          <w:sz w:val="28"/>
          <w:szCs w:val="28"/>
        </w:rPr>
        <w:t xml:space="preserve">После того, как </w:t>
      </w:r>
      <w:r w:rsidR="00E14B4D" w:rsidRPr="0010763F">
        <w:rPr>
          <w:rFonts w:ascii="Times New Roman" w:hAnsi="Times New Roman" w:cs="Times New Roman"/>
          <w:sz w:val="28"/>
          <w:szCs w:val="28"/>
        </w:rPr>
        <w:t>В</w:t>
      </w:r>
      <w:r w:rsidRPr="0010763F">
        <w:rPr>
          <w:rFonts w:ascii="Times New Roman" w:hAnsi="Times New Roman" w:cs="Times New Roman"/>
          <w:sz w:val="28"/>
          <w:szCs w:val="28"/>
        </w:rPr>
        <w:t xml:space="preserve">ы определились с кассовой техникой </w:t>
      </w:r>
      <w:r w:rsidR="00B73F39" w:rsidRPr="0010763F">
        <w:rPr>
          <w:rFonts w:ascii="Times New Roman" w:hAnsi="Times New Roman" w:cs="Times New Roman"/>
          <w:sz w:val="28"/>
          <w:szCs w:val="28"/>
        </w:rPr>
        <w:t>необходимо заключить договор на обработку фискальных данных с оператором фискальных</w:t>
      </w:r>
      <w:r w:rsidR="00D53156" w:rsidRPr="0010763F">
        <w:rPr>
          <w:rFonts w:ascii="Times New Roman" w:hAnsi="Times New Roman" w:cs="Times New Roman"/>
          <w:sz w:val="28"/>
          <w:szCs w:val="28"/>
        </w:rPr>
        <w:t xml:space="preserve"> данных, перечень которых также </w:t>
      </w:r>
      <w:r w:rsidR="00D65EF0" w:rsidRPr="0010763F">
        <w:rPr>
          <w:rFonts w:ascii="Times New Roman" w:hAnsi="Times New Roman" w:cs="Times New Roman"/>
          <w:sz w:val="28"/>
          <w:szCs w:val="28"/>
        </w:rPr>
        <w:t>размещен</w:t>
      </w:r>
      <w:r w:rsidR="00B75E73" w:rsidRPr="0010763F">
        <w:rPr>
          <w:rFonts w:ascii="Times New Roman" w:hAnsi="Times New Roman" w:cs="Times New Roman"/>
          <w:sz w:val="28"/>
          <w:szCs w:val="28"/>
        </w:rPr>
        <w:t xml:space="preserve"> </w:t>
      </w:r>
      <w:r w:rsidR="008938CE" w:rsidRPr="0010763F">
        <w:rPr>
          <w:rFonts w:ascii="Times New Roman" w:hAnsi="Times New Roman" w:cs="Times New Roman"/>
          <w:sz w:val="28"/>
          <w:szCs w:val="28"/>
        </w:rPr>
        <w:t>на</w:t>
      </w:r>
      <w:r w:rsidR="00B75E73" w:rsidRPr="0010763F">
        <w:rPr>
          <w:rFonts w:ascii="Times New Roman" w:hAnsi="Times New Roman" w:cs="Times New Roman"/>
          <w:sz w:val="28"/>
          <w:szCs w:val="28"/>
        </w:rPr>
        <w:t xml:space="preserve"> </w:t>
      </w:r>
      <w:r w:rsidR="00D53156" w:rsidRPr="0010763F">
        <w:rPr>
          <w:rFonts w:ascii="Times New Roman" w:hAnsi="Times New Roman" w:cs="Times New Roman"/>
          <w:sz w:val="28"/>
          <w:szCs w:val="28"/>
        </w:rPr>
        <w:t xml:space="preserve">официальном сайте ФНС России, </w:t>
      </w:r>
      <w:r w:rsidR="00B73F39" w:rsidRPr="0010763F">
        <w:rPr>
          <w:rFonts w:ascii="Times New Roman" w:hAnsi="Times New Roman" w:cs="Times New Roman"/>
          <w:sz w:val="28"/>
          <w:szCs w:val="28"/>
        </w:rPr>
        <w:t>и</w:t>
      </w:r>
      <w:r w:rsidR="00D53156" w:rsidRPr="0010763F">
        <w:rPr>
          <w:rFonts w:ascii="Times New Roman" w:hAnsi="Times New Roman" w:cs="Times New Roman"/>
          <w:sz w:val="28"/>
          <w:szCs w:val="28"/>
        </w:rPr>
        <w:t xml:space="preserve"> в дальнейшем</w:t>
      </w:r>
      <w:r w:rsidR="00B73F39" w:rsidRPr="0010763F">
        <w:rPr>
          <w:rFonts w:ascii="Times New Roman" w:hAnsi="Times New Roman" w:cs="Times New Roman"/>
          <w:sz w:val="28"/>
          <w:szCs w:val="28"/>
        </w:rPr>
        <w:t xml:space="preserve"> обеспечить подключение кассового аппарата к </w:t>
      </w:r>
      <w:r w:rsidR="00D53156" w:rsidRPr="0010763F">
        <w:rPr>
          <w:rFonts w:ascii="Times New Roman" w:hAnsi="Times New Roman" w:cs="Times New Roman"/>
          <w:sz w:val="28"/>
          <w:szCs w:val="28"/>
        </w:rPr>
        <w:t xml:space="preserve">сети </w:t>
      </w:r>
      <w:r w:rsidR="00B73F39" w:rsidRPr="0010763F">
        <w:rPr>
          <w:rFonts w:ascii="Times New Roman" w:hAnsi="Times New Roman" w:cs="Times New Roman"/>
          <w:sz w:val="28"/>
          <w:szCs w:val="28"/>
        </w:rPr>
        <w:t>Интернет.</w:t>
      </w:r>
    </w:p>
    <w:p w:rsidR="009B6E5C" w:rsidRPr="003D2F08" w:rsidRDefault="00020333" w:rsidP="009B6E5C">
      <w:pPr>
        <w:spacing w:after="0" w:line="360" w:lineRule="auto"/>
        <w:ind w:right="-143" w:firstLine="709"/>
        <w:jc w:val="center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  <w:r w:rsidRPr="003D2F08">
        <w:rPr>
          <w:rFonts w:ascii="Times New Roman" w:hAnsi="Times New Roman" w:cs="Times New Roman"/>
          <w:noProof/>
          <w:color w:val="FF0000"/>
          <w:sz w:val="28"/>
          <w:szCs w:val="28"/>
          <w:highlight w:val="yellow"/>
          <w:lang w:eastAsia="ru-RU"/>
        </w:rPr>
        <w:drawing>
          <wp:inline distT="0" distB="0" distL="0" distR="0" wp14:anchorId="5CCB3820" wp14:editId="7B3519DC">
            <wp:extent cx="2751151" cy="154768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33" cy="1547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F39" w:rsidRPr="00716943" w:rsidRDefault="00B73F39" w:rsidP="00B73F39">
      <w:pPr>
        <w:autoSpaceDE w:val="0"/>
        <w:autoSpaceDN w:val="0"/>
        <w:adjustRightInd w:val="0"/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6943">
        <w:rPr>
          <w:rFonts w:ascii="Times New Roman" w:hAnsi="Times New Roman" w:cs="Times New Roman"/>
          <w:sz w:val="28"/>
          <w:szCs w:val="28"/>
        </w:rPr>
        <w:t xml:space="preserve">Оператором фискальных данных является </w:t>
      </w:r>
      <w:r w:rsidRPr="00716943">
        <w:rPr>
          <w:rFonts w:ascii="Times New Roman" w:hAnsi="Times New Roman" w:cs="Times New Roman"/>
          <w:sz w:val="28"/>
          <w:szCs w:val="28"/>
          <w:lang w:eastAsia="ru-RU"/>
        </w:rPr>
        <w:t>организация, получившая в соответствии с законодательством Российской Федерации о применении ККТ разрешение на обработку фискальных данных.</w:t>
      </w:r>
    </w:p>
    <w:p w:rsidR="00B73F39" w:rsidRPr="00716943" w:rsidRDefault="00B73F39" w:rsidP="00B73F3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6943">
        <w:rPr>
          <w:rFonts w:ascii="Times New Roman" w:hAnsi="Times New Roman" w:cs="Times New Roman"/>
          <w:sz w:val="28"/>
          <w:szCs w:val="28"/>
          <w:lang w:eastAsia="ru-RU"/>
        </w:rPr>
        <w:t xml:space="preserve">Оператор фискальных данных обязан, в том числе, самостоятельно и на постоянной основе осуществлять обработку фискальных данных в режиме реального времени, обеспечивать бесперебойность обработки фискальных данных, обеспечивать конфиденциальность фискальных данных и т.д. Всего на территории </w:t>
      </w:r>
      <w:r w:rsidR="00613D0A" w:rsidRPr="00716943">
        <w:rPr>
          <w:rFonts w:ascii="Times New Roman" w:hAnsi="Times New Roman" w:cs="Times New Roman"/>
          <w:sz w:val="28"/>
          <w:szCs w:val="28"/>
          <w:lang w:eastAsia="ru-RU"/>
        </w:rPr>
        <w:t>Российской Федерации расположен 21</w:t>
      </w:r>
      <w:r w:rsidRPr="0071694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13D0A" w:rsidRPr="00716943">
        <w:rPr>
          <w:rFonts w:ascii="Times New Roman" w:hAnsi="Times New Roman" w:cs="Times New Roman"/>
          <w:sz w:val="28"/>
          <w:szCs w:val="28"/>
          <w:lang w:eastAsia="ru-RU"/>
        </w:rPr>
        <w:t xml:space="preserve"> оператор</w:t>
      </w:r>
      <w:r w:rsidRPr="00716943">
        <w:rPr>
          <w:rFonts w:ascii="Times New Roman" w:hAnsi="Times New Roman" w:cs="Times New Roman"/>
          <w:sz w:val="28"/>
          <w:szCs w:val="28"/>
          <w:lang w:eastAsia="ru-RU"/>
        </w:rPr>
        <w:t xml:space="preserve"> фискальных данных. </w:t>
      </w:r>
    </w:p>
    <w:p w:rsidR="00B73F39" w:rsidRPr="00716943" w:rsidRDefault="008938CE" w:rsidP="008938CE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6943">
        <w:rPr>
          <w:rFonts w:ascii="Times New Roman" w:hAnsi="Times New Roman" w:cs="Times New Roman"/>
          <w:sz w:val="28"/>
          <w:szCs w:val="28"/>
          <w:lang w:eastAsia="ru-RU"/>
        </w:rPr>
        <w:t xml:space="preserve">Ну и </w:t>
      </w:r>
      <w:proofErr w:type="gramStart"/>
      <w:r w:rsidRPr="00716943">
        <w:rPr>
          <w:rFonts w:ascii="Times New Roman" w:hAnsi="Times New Roman" w:cs="Times New Roman"/>
          <w:sz w:val="28"/>
          <w:szCs w:val="28"/>
          <w:lang w:eastAsia="ru-RU"/>
        </w:rPr>
        <w:t>наконец</w:t>
      </w:r>
      <w:proofErr w:type="gramEnd"/>
      <w:r w:rsidRPr="00716943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B75E73" w:rsidRPr="00716943">
        <w:rPr>
          <w:rFonts w:ascii="Times New Roman" w:hAnsi="Times New Roman" w:cs="Times New Roman"/>
          <w:sz w:val="28"/>
          <w:szCs w:val="28"/>
          <w:lang w:eastAsia="ru-RU"/>
        </w:rPr>
        <w:t>осле заключения договоров с И</w:t>
      </w:r>
      <w:r w:rsidR="00B73F39" w:rsidRPr="00716943">
        <w:rPr>
          <w:rFonts w:ascii="Times New Roman" w:hAnsi="Times New Roman" w:cs="Times New Roman"/>
          <w:sz w:val="28"/>
          <w:szCs w:val="28"/>
          <w:lang w:eastAsia="ru-RU"/>
        </w:rPr>
        <w:t>нтернет-провайдером и ОФД можно приступать непосредственно к регистрационным процедурам.</w:t>
      </w:r>
      <w:r w:rsidR="00D65EF0" w:rsidRPr="0071694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16943" w:rsidRPr="00716943">
        <w:rPr>
          <w:rFonts w:ascii="Times New Roman" w:hAnsi="Times New Roman" w:cs="Times New Roman"/>
          <w:sz w:val="28"/>
          <w:szCs w:val="28"/>
        </w:rPr>
        <w:t>З</w:t>
      </w:r>
      <w:r w:rsidR="00B73F39" w:rsidRPr="00716943">
        <w:rPr>
          <w:rFonts w:ascii="Times New Roman" w:hAnsi="Times New Roman" w:cs="Times New Roman"/>
          <w:sz w:val="28"/>
          <w:szCs w:val="28"/>
        </w:rPr>
        <w:t>акон предусматривает 2 способа рег</w:t>
      </w:r>
      <w:r w:rsidRPr="00716943">
        <w:rPr>
          <w:rFonts w:ascii="Times New Roman" w:hAnsi="Times New Roman" w:cs="Times New Roman"/>
          <w:sz w:val="28"/>
          <w:szCs w:val="28"/>
        </w:rPr>
        <w:t>истрации ККТ в налоговом органе.</w:t>
      </w:r>
    </w:p>
    <w:p w:rsidR="00016360" w:rsidRPr="00716943" w:rsidRDefault="008938CE" w:rsidP="00B73F3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943">
        <w:rPr>
          <w:rFonts w:ascii="Times New Roman" w:hAnsi="Times New Roman" w:cs="Times New Roman"/>
          <w:sz w:val="28"/>
          <w:szCs w:val="28"/>
        </w:rPr>
        <w:lastRenderedPageBreak/>
        <w:t>И первый способ</w:t>
      </w:r>
      <w:r w:rsidR="004312DF" w:rsidRPr="00716943">
        <w:rPr>
          <w:rFonts w:ascii="Times New Roman" w:hAnsi="Times New Roman" w:cs="Times New Roman"/>
          <w:sz w:val="28"/>
          <w:szCs w:val="28"/>
        </w:rPr>
        <w:t xml:space="preserve"> - это п</w:t>
      </w:r>
      <w:r w:rsidR="00B73F39" w:rsidRPr="00716943">
        <w:rPr>
          <w:rFonts w:ascii="Times New Roman" w:hAnsi="Times New Roman" w:cs="Times New Roman"/>
          <w:sz w:val="28"/>
          <w:szCs w:val="28"/>
        </w:rPr>
        <w:t>редоставление заявления на бумажном носителе в</w:t>
      </w:r>
      <w:r w:rsidR="004312DF" w:rsidRPr="00716943">
        <w:rPr>
          <w:rFonts w:ascii="Times New Roman" w:hAnsi="Times New Roman" w:cs="Times New Roman"/>
          <w:sz w:val="28"/>
          <w:szCs w:val="28"/>
        </w:rPr>
        <w:t xml:space="preserve"> любой</w:t>
      </w:r>
      <w:r w:rsidR="00B73F39" w:rsidRPr="00716943">
        <w:rPr>
          <w:rFonts w:ascii="Times New Roman" w:hAnsi="Times New Roman" w:cs="Times New Roman"/>
          <w:sz w:val="28"/>
          <w:szCs w:val="28"/>
        </w:rPr>
        <w:t xml:space="preserve"> налоговый орган. При  этом карточку регистрации ККТ выдадут по месту регистрации организации или месту жительства индивидуального предпринимателя.</w:t>
      </w:r>
    </w:p>
    <w:p w:rsidR="00AE2250" w:rsidRPr="003D2F08" w:rsidRDefault="00AE6278" w:rsidP="00AE2250">
      <w:pPr>
        <w:spacing w:after="0" w:line="360" w:lineRule="auto"/>
        <w:ind w:right="-143" w:firstLine="709"/>
        <w:jc w:val="center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  <w:r w:rsidRPr="003D2F08">
        <w:rPr>
          <w:rFonts w:ascii="Times New Roman" w:hAnsi="Times New Roman" w:cs="Times New Roman"/>
          <w:noProof/>
          <w:color w:val="FF0000"/>
          <w:sz w:val="28"/>
          <w:szCs w:val="28"/>
          <w:highlight w:val="yellow"/>
          <w:lang w:eastAsia="ru-RU"/>
        </w:rPr>
        <w:drawing>
          <wp:inline distT="0" distB="0" distL="0" distR="0" wp14:anchorId="3F2DFEE3" wp14:editId="62982EF1">
            <wp:extent cx="2679589" cy="150743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31" cy="1512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2DF" w:rsidRPr="00716943" w:rsidRDefault="004312DF" w:rsidP="00B73F3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943">
        <w:rPr>
          <w:rFonts w:ascii="Times New Roman" w:hAnsi="Times New Roman" w:cs="Times New Roman"/>
          <w:sz w:val="28"/>
          <w:szCs w:val="28"/>
        </w:rPr>
        <w:t>В</w:t>
      </w:r>
      <w:r w:rsidR="008938CE" w:rsidRPr="00716943">
        <w:rPr>
          <w:rFonts w:ascii="Times New Roman" w:hAnsi="Times New Roman" w:cs="Times New Roman"/>
          <w:sz w:val="28"/>
          <w:szCs w:val="28"/>
        </w:rPr>
        <w:t xml:space="preserve">торой способ </w:t>
      </w:r>
      <w:r w:rsidRPr="00716943">
        <w:rPr>
          <w:rFonts w:ascii="Times New Roman" w:hAnsi="Times New Roman" w:cs="Times New Roman"/>
          <w:sz w:val="28"/>
          <w:szCs w:val="28"/>
        </w:rPr>
        <w:t xml:space="preserve">– это </w:t>
      </w:r>
      <w:r w:rsidR="008938CE" w:rsidRPr="00716943">
        <w:rPr>
          <w:rFonts w:ascii="Times New Roman" w:hAnsi="Times New Roman" w:cs="Times New Roman"/>
          <w:sz w:val="28"/>
          <w:szCs w:val="28"/>
        </w:rPr>
        <w:t>п</w:t>
      </w:r>
      <w:r w:rsidR="00B73F39" w:rsidRPr="00716943">
        <w:rPr>
          <w:rFonts w:ascii="Times New Roman" w:hAnsi="Times New Roman" w:cs="Times New Roman"/>
          <w:sz w:val="28"/>
          <w:szCs w:val="28"/>
        </w:rPr>
        <w:t xml:space="preserve">одача заявления через личный кабинет ККТ. При этом дублировать на бумажном носителе заявление, поданное через личный кабинет ККТ, не требуется. </w:t>
      </w:r>
    </w:p>
    <w:p w:rsidR="00016360" w:rsidRPr="00716943" w:rsidRDefault="00B73F39" w:rsidP="00B73F3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943">
        <w:rPr>
          <w:rFonts w:ascii="Times New Roman" w:hAnsi="Times New Roman" w:cs="Times New Roman"/>
          <w:sz w:val="28"/>
          <w:szCs w:val="28"/>
        </w:rPr>
        <w:t xml:space="preserve">Личный кабинет ККТ находится на сайте ФНС России. Фактически он интегрирован в личный кабинет налогоплательщика и доступ к нему осуществляется в автоматическом режиме – при авторизации организации или индивидуального предпринимателя на сайте ФНС России. </w:t>
      </w:r>
    </w:p>
    <w:p w:rsidR="00B73F39" w:rsidRPr="00716943" w:rsidRDefault="00B73F39" w:rsidP="00B73F39">
      <w:pPr>
        <w:spacing w:after="0" w:line="360" w:lineRule="auto"/>
        <w:ind w:right="-143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16943">
        <w:rPr>
          <w:rFonts w:ascii="Times New Roman" w:hAnsi="Times New Roman" w:cs="Times New Roman"/>
          <w:sz w:val="28"/>
          <w:szCs w:val="28"/>
        </w:rPr>
        <w:t xml:space="preserve">Чтобы выполнить регистрационные действия понадобится усиленная квалифицированная электронная подпись «КЭП». </w:t>
      </w:r>
      <w:r w:rsidRPr="0071694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Новая система упрощает процедуру регистрации ККТ и ее можно за</w:t>
      </w:r>
      <w:r w:rsidRPr="0071694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регистрировать в </w:t>
      </w:r>
      <w:r w:rsidRPr="0071694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online</w:t>
      </w:r>
      <w:r w:rsidRPr="0071694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режиме в личном кабинете в течение 15 минут</w:t>
      </w:r>
      <w:r w:rsidR="00D65EF0" w:rsidRPr="00716943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71694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 выходя из дома или офиса</w:t>
      </w:r>
      <w:r w:rsidR="004312DF" w:rsidRPr="0071694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C05588" w:rsidRPr="003D2F08" w:rsidRDefault="00AE6278" w:rsidP="00C05588">
      <w:pPr>
        <w:spacing w:after="0" w:line="360" w:lineRule="auto"/>
        <w:ind w:right="-143" w:firstLine="709"/>
        <w:jc w:val="center"/>
        <w:rPr>
          <w:rFonts w:ascii="Times New Roman" w:eastAsia="Calibri" w:hAnsi="Times New Roman" w:cs="Times New Roman"/>
          <w:color w:val="FF0000"/>
          <w:sz w:val="28"/>
          <w:szCs w:val="28"/>
          <w:highlight w:val="yellow"/>
          <w:lang w:eastAsia="ru-RU"/>
        </w:rPr>
      </w:pPr>
      <w:r w:rsidRPr="003D2F08">
        <w:rPr>
          <w:rFonts w:ascii="Times New Roman" w:eastAsia="Calibri" w:hAnsi="Times New Roman" w:cs="Times New Roman"/>
          <w:noProof/>
          <w:color w:val="FF0000"/>
          <w:sz w:val="28"/>
          <w:szCs w:val="28"/>
          <w:highlight w:val="yellow"/>
          <w:lang w:eastAsia="ru-RU"/>
        </w:rPr>
        <w:drawing>
          <wp:inline distT="0" distB="0" distL="0" distR="0" wp14:anchorId="034DC3A6" wp14:editId="59576097">
            <wp:extent cx="2805233" cy="157811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23" cy="1578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70B2" w:rsidRPr="00716943" w:rsidRDefault="009870B2" w:rsidP="009870B2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943">
        <w:rPr>
          <w:rFonts w:ascii="Times New Roman" w:hAnsi="Times New Roman" w:cs="Times New Roman"/>
          <w:sz w:val="28"/>
          <w:szCs w:val="28"/>
        </w:rPr>
        <w:t>Обращаю ваше внимание на то, что пользователь ККТ, не позднее одного рабочего дня после подачи заявления, должен посредством ККТ записать в фискальный накопитель</w:t>
      </w:r>
      <w:r w:rsidR="00D65EF0" w:rsidRPr="00716943">
        <w:rPr>
          <w:rFonts w:ascii="Times New Roman" w:hAnsi="Times New Roman" w:cs="Times New Roman"/>
          <w:sz w:val="28"/>
          <w:szCs w:val="28"/>
        </w:rPr>
        <w:t>,</w:t>
      </w:r>
      <w:r w:rsidRPr="00716943">
        <w:rPr>
          <w:rFonts w:ascii="Times New Roman" w:hAnsi="Times New Roman" w:cs="Times New Roman"/>
          <w:sz w:val="28"/>
          <w:szCs w:val="28"/>
        </w:rPr>
        <w:t xml:space="preserve"> полученный от налогового органа регистрационный номер ККТ, полное наименование организации - пользователя или ФИО </w:t>
      </w:r>
      <w:r w:rsidRPr="00716943">
        <w:rPr>
          <w:rFonts w:ascii="Times New Roman" w:hAnsi="Times New Roman" w:cs="Times New Roman"/>
          <w:sz w:val="28"/>
          <w:szCs w:val="28"/>
        </w:rPr>
        <w:lastRenderedPageBreak/>
        <w:t>индивидуального предпринимателя – пользователя, а также сведения о ККТ, в том числе о фискальном накопителе.</w:t>
      </w:r>
    </w:p>
    <w:p w:rsidR="001019B2" w:rsidRPr="003D2F08" w:rsidRDefault="00385799" w:rsidP="001019B2">
      <w:pPr>
        <w:spacing w:after="0" w:line="360" w:lineRule="auto"/>
        <w:ind w:right="-143" w:firstLine="709"/>
        <w:jc w:val="center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  <w:r w:rsidRPr="003D2F08">
        <w:rPr>
          <w:rFonts w:ascii="Times New Roman" w:hAnsi="Times New Roman" w:cs="Times New Roman"/>
          <w:color w:val="FF0000"/>
          <w:sz w:val="28"/>
          <w:szCs w:val="28"/>
          <w:highlight w:val="yellow"/>
        </w:rPr>
        <w:object w:dxaOrig="7198" w:dyaOrig="4049">
          <v:shape id="_x0000_i1027" type="#_x0000_t75" style="width:205.5pt;height:116pt" o:ole="">
            <v:imagedata r:id="rId23" o:title=""/>
          </v:shape>
          <o:OLEObject Type="Embed" ProgID="PowerPoint.Slide.12" ShapeID="_x0000_i1027" DrawAspect="Content" ObjectID="_1644929371" r:id="rId24"/>
        </w:object>
      </w:r>
    </w:p>
    <w:p w:rsidR="009870B2" w:rsidRPr="00590915" w:rsidRDefault="009870B2" w:rsidP="00B73F3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915">
        <w:rPr>
          <w:rFonts w:ascii="Times New Roman" w:hAnsi="Times New Roman" w:cs="Times New Roman"/>
          <w:sz w:val="28"/>
          <w:szCs w:val="28"/>
        </w:rPr>
        <w:t>Далее п</w:t>
      </w:r>
      <w:r w:rsidR="00B73F39" w:rsidRPr="00590915">
        <w:rPr>
          <w:rFonts w:ascii="Times New Roman" w:hAnsi="Times New Roman" w:cs="Times New Roman"/>
          <w:sz w:val="28"/>
          <w:szCs w:val="28"/>
        </w:rPr>
        <w:t xml:space="preserve">осле получения электронного заявления специалисты налоговых органов в течение одного рабочего дня проведут проверку указанных в заявлении серийных номеров фискального накопителя и ККТ на их наличие в реестрах и направят пользователю регистрационный номер ККТ, который будет неизменен в течение всей жизни кассового аппарата. Этот номер, а также иные определенные законом сведения пользователь при помощи непосредственно кассового аппарата или компьютерно-кассовой системы, должен записать в фискальный накопитель и сформировать отчет о регистрации, который будет направлен ККТ в налоговый орган. Отчет можно передать также на бумажном носителе. </w:t>
      </w:r>
    </w:p>
    <w:p w:rsidR="00B73F39" w:rsidRPr="00590915" w:rsidRDefault="00B73F39" w:rsidP="00B73F3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915">
        <w:rPr>
          <w:rFonts w:ascii="Times New Roman" w:hAnsi="Times New Roman" w:cs="Times New Roman"/>
          <w:sz w:val="28"/>
          <w:szCs w:val="28"/>
        </w:rPr>
        <w:t>Все это владельцу онлайн-кассы надлежит проделать в срок не позднее одного рабочего дня с момента получения им регистрационного номера ККТ. А датой подачи отчета в электронной форме при этом</w:t>
      </w:r>
      <w:r w:rsidR="009870B2" w:rsidRPr="00590915">
        <w:rPr>
          <w:rFonts w:ascii="Times New Roman" w:hAnsi="Times New Roman" w:cs="Times New Roman"/>
          <w:sz w:val="28"/>
          <w:szCs w:val="28"/>
        </w:rPr>
        <w:t>,</w:t>
      </w:r>
      <w:r w:rsidRPr="00590915">
        <w:rPr>
          <w:rFonts w:ascii="Times New Roman" w:hAnsi="Times New Roman" w:cs="Times New Roman"/>
          <w:sz w:val="28"/>
          <w:szCs w:val="28"/>
        </w:rPr>
        <w:t xml:space="preserve"> считается дата его размещения в кабинете ККТ либо его передачи оператору фискальных данных. Сведения, представленные пользователем в заявлении о регистрации ККТ</w:t>
      </w:r>
      <w:r w:rsidR="00D65EF0" w:rsidRPr="00590915">
        <w:rPr>
          <w:rFonts w:ascii="Times New Roman" w:hAnsi="Times New Roman" w:cs="Times New Roman"/>
          <w:sz w:val="28"/>
          <w:szCs w:val="28"/>
        </w:rPr>
        <w:t>,</w:t>
      </w:r>
      <w:r w:rsidRPr="00590915">
        <w:rPr>
          <w:rFonts w:ascii="Times New Roman" w:hAnsi="Times New Roman" w:cs="Times New Roman"/>
          <w:sz w:val="28"/>
          <w:szCs w:val="28"/>
        </w:rPr>
        <w:t xml:space="preserve"> сотрудники налоговых органов внесут в журнал учета и карточку регистрации ККТ.</w:t>
      </w:r>
    </w:p>
    <w:p w:rsidR="00B73F39" w:rsidRPr="00590915" w:rsidRDefault="00B73F39" w:rsidP="00B73F3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915">
        <w:rPr>
          <w:rFonts w:ascii="Times New Roman" w:hAnsi="Times New Roman" w:cs="Times New Roman"/>
          <w:sz w:val="28"/>
          <w:szCs w:val="28"/>
        </w:rPr>
        <w:t xml:space="preserve">В завершение регистрационных действий с ККТ налоговый орган направит в адрес пользователя электронную карточку регистрации ККТ. Этот документ формируется в виде подписанного электронной подписью документа и направляется налоговым органом в адрес пользователя в течение пяти рабочих дней </w:t>
      </w:r>
      <w:proofErr w:type="gramStart"/>
      <w:r w:rsidRPr="00590915">
        <w:rPr>
          <w:rFonts w:ascii="Times New Roman" w:hAnsi="Times New Roman" w:cs="Times New Roman"/>
          <w:sz w:val="28"/>
          <w:szCs w:val="28"/>
        </w:rPr>
        <w:t>с даты завершения</w:t>
      </w:r>
      <w:proofErr w:type="gramEnd"/>
      <w:r w:rsidRPr="00590915">
        <w:rPr>
          <w:rFonts w:ascii="Times New Roman" w:hAnsi="Times New Roman" w:cs="Times New Roman"/>
          <w:sz w:val="28"/>
          <w:szCs w:val="28"/>
        </w:rPr>
        <w:t xml:space="preserve"> регистрации через кабинет ККТ или посредством оператора фискальных данных. Пользователь, получивший карточку регистрации ККТ в форме электронного документа, вправе получить в налоговом органе соответствующую карточку на бумажном носителе.</w:t>
      </w:r>
    </w:p>
    <w:p w:rsidR="00B73F39" w:rsidRPr="00590915" w:rsidRDefault="00B73F39" w:rsidP="00B73F3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915">
        <w:rPr>
          <w:rFonts w:ascii="Times New Roman" w:hAnsi="Times New Roman" w:cs="Times New Roman"/>
          <w:sz w:val="28"/>
          <w:szCs w:val="28"/>
        </w:rPr>
        <w:lastRenderedPageBreak/>
        <w:t>Заявление о снятии ККТ с регистрационного учета подается в порядке, аналогичном постановке кассового аппарата на учет или его перерегистрации. При этом</w:t>
      </w:r>
      <w:proofErr w:type="gramStart"/>
      <w:r w:rsidRPr="0059091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F10B8" w:rsidRPr="00590915">
        <w:rPr>
          <w:rFonts w:ascii="Times New Roman" w:hAnsi="Times New Roman" w:cs="Times New Roman"/>
          <w:sz w:val="28"/>
          <w:szCs w:val="28"/>
        </w:rPr>
        <w:t xml:space="preserve"> </w:t>
      </w:r>
      <w:r w:rsidR="00AD2B43" w:rsidRPr="00590915">
        <w:rPr>
          <w:rFonts w:ascii="Times New Roman" w:hAnsi="Times New Roman" w:cs="Times New Roman"/>
          <w:sz w:val="28"/>
          <w:szCs w:val="28"/>
        </w:rPr>
        <w:t xml:space="preserve">ККТ </w:t>
      </w:r>
      <w:r w:rsidR="00A532EF" w:rsidRPr="00590915">
        <w:rPr>
          <w:rFonts w:ascii="Times New Roman" w:hAnsi="Times New Roman" w:cs="Times New Roman"/>
          <w:sz w:val="28"/>
          <w:szCs w:val="28"/>
        </w:rPr>
        <w:t xml:space="preserve">подлежит снятию с учета </w:t>
      </w:r>
      <w:r w:rsidR="00AD2B43" w:rsidRPr="00590915">
        <w:rPr>
          <w:rFonts w:ascii="Times New Roman" w:hAnsi="Times New Roman" w:cs="Times New Roman"/>
          <w:sz w:val="28"/>
          <w:szCs w:val="28"/>
        </w:rPr>
        <w:t xml:space="preserve">в случаях </w:t>
      </w:r>
      <w:r w:rsidRPr="00590915">
        <w:rPr>
          <w:rFonts w:ascii="Times New Roman" w:hAnsi="Times New Roman" w:cs="Times New Roman"/>
          <w:sz w:val="28"/>
          <w:szCs w:val="28"/>
        </w:rPr>
        <w:t>е</w:t>
      </w:r>
      <w:r w:rsidR="00AD2B43" w:rsidRPr="00590915">
        <w:rPr>
          <w:rFonts w:ascii="Times New Roman" w:hAnsi="Times New Roman" w:cs="Times New Roman"/>
          <w:sz w:val="28"/>
          <w:szCs w:val="28"/>
        </w:rPr>
        <w:t xml:space="preserve">е передачи другому пользователю, хищении, потери, </w:t>
      </w:r>
      <w:r w:rsidRPr="00590915">
        <w:rPr>
          <w:rFonts w:ascii="Times New Roman" w:hAnsi="Times New Roman" w:cs="Times New Roman"/>
          <w:sz w:val="28"/>
          <w:szCs w:val="28"/>
        </w:rPr>
        <w:t>истечения срока действия ключа фискально признака.</w:t>
      </w:r>
    </w:p>
    <w:p w:rsidR="00B73F39" w:rsidRPr="00590915" w:rsidRDefault="00B73F39" w:rsidP="00B73F3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915">
        <w:rPr>
          <w:rFonts w:ascii="Times New Roman" w:hAnsi="Times New Roman" w:cs="Times New Roman"/>
          <w:sz w:val="28"/>
          <w:szCs w:val="28"/>
        </w:rPr>
        <w:t>После передачи ККТ другому пользователю, заявление о ее снятии с регистрационного учета подается в любой территориальный налоговый орган или через кабинет ККТ не позднее одного рабочего дня после передачи. В случае хищения или потери – не позднее одного рабочего дня со дня обнаружения факта хищения или потери.</w:t>
      </w:r>
    </w:p>
    <w:p w:rsidR="00EB1A95" w:rsidRPr="003D2F08" w:rsidRDefault="001B4782" w:rsidP="00EB1A95">
      <w:pPr>
        <w:spacing w:after="0" w:line="360" w:lineRule="auto"/>
        <w:ind w:right="-143" w:firstLine="709"/>
        <w:jc w:val="center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  <w:r w:rsidRPr="003D2F08">
        <w:rPr>
          <w:rFonts w:ascii="Times New Roman" w:hAnsi="Times New Roman" w:cs="Times New Roman"/>
          <w:noProof/>
          <w:color w:val="FF0000"/>
          <w:sz w:val="28"/>
          <w:szCs w:val="28"/>
          <w:highlight w:val="yellow"/>
          <w:lang w:eastAsia="ru-RU"/>
        </w:rPr>
        <w:drawing>
          <wp:inline distT="0" distB="0" distL="0" distR="0" wp14:anchorId="08215DEC" wp14:editId="031CE1C8">
            <wp:extent cx="2713752" cy="1526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94" cy="153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F39" w:rsidRPr="00590915" w:rsidRDefault="00B73F39" w:rsidP="00B73F3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0915">
        <w:rPr>
          <w:rFonts w:ascii="Times New Roman" w:hAnsi="Times New Roman" w:cs="Times New Roman"/>
          <w:sz w:val="28"/>
          <w:szCs w:val="28"/>
          <w:lang w:eastAsia="ru-RU"/>
        </w:rPr>
        <w:t xml:space="preserve">Однако, в случае </w:t>
      </w:r>
      <w:proofErr w:type="gramStart"/>
      <w:r w:rsidRPr="00590915">
        <w:rPr>
          <w:rFonts w:ascii="Times New Roman" w:hAnsi="Times New Roman" w:cs="Times New Roman"/>
          <w:sz w:val="28"/>
          <w:szCs w:val="28"/>
          <w:lang w:eastAsia="ru-RU"/>
        </w:rPr>
        <w:t>истечения срока действия ключа фискального признака</w:t>
      </w:r>
      <w:proofErr w:type="gramEnd"/>
      <w:r w:rsidRPr="00590915">
        <w:rPr>
          <w:rFonts w:ascii="Times New Roman" w:hAnsi="Times New Roman" w:cs="Times New Roman"/>
          <w:sz w:val="28"/>
          <w:szCs w:val="28"/>
          <w:lang w:eastAsia="ru-RU"/>
        </w:rPr>
        <w:t xml:space="preserve"> в фискальном накопителе, ККТ снимается с регистрационного учета в одностороннем порядке без заявления пользователя. При этом в течени</w:t>
      </w:r>
      <w:r w:rsidR="00AD2B43" w:rsidRPr="0059091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90915">
        <w:rPr>
          <w:rFonts w:ascii="Times New Roman" w:hAnsi="Times New Roman" w:cs="Times New Roman"/>
          <w:sz w:val="28"/>
          <w:szCs w:val="28"/>
          <w:lang w:eastAsia="ru-RU"/>
        </w:rPr>
        <w:t xml:space="preserve"> одного месяца с этой даты пользователь должен представить в налоговые органы все фискальные данные, которые хранятся в фискальном накопителе, применявшемся в ККТ на момент ее снятия с регистрационного учета.</w:t>
      </w:r>
    </w:p>
    <w:p w:rsidR="00AD2B43" w:rsidRPr="00590915" w:rsidRDefault="00472760" w:rsidP="00AD2B43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915">
        <w:rPr>
          <w:rFonts w:ascii="Times New Roman" w:hAnsi="Times New Roman" w:cs="Times New Roman"/>
          <w:sz w:val="28"/>
          <w:szCs w:val="28"/>
        </w:rPr>
        <w:t>П</w:t>
      </w:r>
      <w:r w:rsidR="00AD2B43" w:rsidRPr="00590915">
        <w:rPr>
          <w:rFonts w:ascii="Times New Roman" w:hAnsi="Times New Roman" w:cs="Times New Roman"/>
          <w:sz w:val="28"/>
          <w:szCs w:val="28"/>
        </w:rPr>
        <w:t>одробная инструкция по осуществлению регистрационных действий расположена в личном кабинете!</w:t>
      </w:r>
    </w:p>
    <w:p w:rsidR="00726ED4" w:rsidRPr="00590915" w:rsidRDefault="00726ED4" w:rsidP="00726ED4">
      <w:pPr>
        <w:spacing w:after="0" w:line="360" w:lineRule="auto"/>
        <w:ind w:right="-143" w:firstLine="709"/>
        <w:jc w:val="both"/>
        <w:rPr>
          <w:rFonts w:ascii="Times New Roman" w:hAnsi="Times New Roman"/>
          <w:sz w:val="28"/>
          <w:szCs w:val="28"/>
        </w:rPr>
      </w:pPr>
      <w:r w:rsidRPr="00590915">
        <w:rPr>
          <w:rFonts w:ascii="Times New Roman" w:hAnsi="Times New Roman" w:cs="Times New Roman"/>
          <w:sz w:val="28"/>
          <w:szCs w:val="28"/>
        </w:rPr>
        <w:t xml:space="preserve">Хочу обратить ваше внимание на то, </w:t>
      </w:r>
      <w:proofErr w:type="gramStart"/>
      <w:r w:rsidRPr="00590915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590915">
        <w:rPr>
          <w:rFonts w:ascii="Times New Roman" w:hAnsi="Times New Roman" w:cs="Times New Roman"/>
          <w:sz w:val="28"/>
          <w:szCs w:val="28"/>
        </w:rPr>
        <w:t xml:space="preserve"> н</w:t>
      </w:r>
      <w:r w:rsidRPr="00590915">
        <w:rPr>
          <w:rFonts w:ascii="Times New Roman" w:hAnsi="Times New Roman"/>
          <w:sz w:val="28"/>
          <w:szCs w:val="28"/>
        </w:rPr>
        <w:t xml:space="preserve">есмотря на масштабные изменения, внесенные в законодательство о применении ККТ, которые изменили главный принцип системы применения ККТ и в некоторых случаях расширили сферу обязательного ее применения в Российской Федерации, в действующей редакции Закона, как и в предыдущей его редакции, сохранился ряд исключений, при которых осуществляющие расчеты организации и индивидуальные предприниматели кассовую технику могут не применять вовсе, либо применять ее </w:t>
      </w:r>
      <w:r w:rsidRPr="00590915">
        <w:rPr>
          <w:rFonts w:ascii="Times New Roman" w:hAnsi="Times New Roman"/>
          <w:sz w:val="28"/>
          <w:szCs w:val="28"/>
        </w:rPr>
        <w:lastRenderedPageBreak/>
        <w:t xml:space="preserve">обязаны, но без обязательной передачи </w:t>
      </w:r>
      <w:r w:rsidR="006955FE" w:rsidRPr="00590915">
        <w:rPr>
          <w:rFonts w:ascii="Times New Roman" w:hAnsi="Times New Roman"/>
          <w:sz w:val="28"/>
          <w:szCs w:val="28"/>
        </w:rPr>
        <w:t xml:space="preserve">в электронном виде </w:t>
      </w:r>
      <w:r w:rsidRPr="00590915">
        <w:rPr>
          <w:rFonts w:ascii="Times New Roman" w:hAnsi="Times New Roman"/>
          <w:sz w:val="28"/>
          <w:szCs w:val="28"/>
        </w:rPr>
        <w:t>информации в адрес налоговых органов.</w:t>
      </w:r>
    </w:p>
    <w:p w:rsidR="0042722D" w:rsidRPr="003D2F08" w:rsidRDefault="001B4782" w:rsidP="0042722D">
      <w:pPr>
        <w:spacing w:after="0" w:line="360" w:lineRule="auto"/>
        <w:ind w:right="-143" w:firstLine="709"/>
        <w:jc w:val="center"/>
        <w:rPr>
          <w:rFonts w:ascii="Times New Roman" w:hAnsi="Times New Roman"/>
          <w:color w:val="FF0000"/>
          <w:sz w:val="28"/>
          <w:szCs w:val="28"/>
          <w:highlight w:val="yellow"/>
        </w:rPr>
      </w:pPr>
      <w:r w:rsidRPr="003D2F08">
        <w:rPr>
          <w:rFonts w:ascii="Times New Roman" w:hAnsi="Times New Roman"/>
          <w:noProof/>
          <w:color w:val="FF0000"/>
          <w:sz w:val="28"/>
          <w:szCs w:val="28"/>
          <w:highlight w:val="yellow"/>
          <w:lang w:eastAsia="ru-RU"/>
        </w:rPr>
        <w:drawing>
          <wp:inline distT="0" distB="0" distL="0" distR="0" wp14:anchorId="060E6E3B" wp14:editId="72A7863B">
            <wp:extent cx="2759103" cy="155216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65" cy="1555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331" w:rsidRPr="00590915" w:rsidRDefault="006F0331" w:rsidP="006F0331">
      <w:pPr>
        <w:spacing w:after="0" w:line="440" w:lineRule="exact"/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590915">
        <w:rPr>
          <w:rFonts w:ascii="Times New Roman" w:hAnsi="Times New Roman"/>
          <w:sz w:val="28"/>
          <w:szCs w:val="28"/>
        </w:rPr>
        <w:t xml:space="preserve">Останавливаться на всех исключениях, думаю, не стоит. </w:t>
      </w:r>
      <w:proofErr w:type="gramStart"/>
      <w:r w:rsidRPr="00590915">
        <w:rPr>
          <w:rFonts w:ascii="Times New Roman" w:hAnsi="Times New Roman"/>
          <w:sz w:val="28"/>
          <w:szCs w:val="28"/>
        </w:rPr>
        <w:t xml:space="preserve">Я озвучу основные из них. </w:t>
      </w:r>
      <w:proofErr w:type="gramEnd"/>
    </w:p>
    <w:p w:rsidR="006F0331" w:rsidRPr="00590915" w:rsidRDefault="006F0331" w:rsidP="00D06E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0915">
        <w:rPr>
          <w:rFonts w:ascii="Times New Roman" w:hAnsi="Times New Roman"/>
          <w:sz w:val="28"/>
          <w:szCs w:val="28"/>
        </w:rPr>
        <w:t>В первую очередь, в Законе оставлен и даже несколько расширен перечень видов деятельности, при осуществлении которых в случаях проведения расчетов допускается ни только не применять ККТ, но и даже не выдавать никакого документа покупателю (из вновь включенных в такой перечень видов деятельности, когда ККТ не применяется и документ не выдается, например, стоит упомянуть</w:t>
      </w:r>
      <w:r w:rsidR="00D06E96" w:rsidRPr="0059091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90915">
        <w:rPr>
          <w:rFonts w:ascii="Times New Roman" w:hAnsi="Times New Roman"/>
          <w:sz w:val="28"/>
          <w:szCs w:val="28"/>
          <w:lang w:eastAsia="ru-RU"/>
        </w:rPr>
        <w:t>«ремонт и окраска обуви», «присмотр и уход за детьми, больными, престарелыми и инвалидами», «изготовление и ремонт металлической галантереи и ключей», «вспашка огородов и распиловка дров», «сдача индивидуальным предпринимателем в аренду (наем) жилых помещений, принадлежащих этому индивидуальному предпринимателю на праве собственности»</w:t>
      </w:r>
      <w:r w:rsidR="009C29D4" w:rsidRPr="00590915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9C29D4" w:rsidRPr="00590915">
        <w:rPr>
          <w:rFonts w:ascii="Times New Roman" w:hAnsi="Times New Roman" w:cs="Times New Roman"/>
          <w:sz w:val="28"/>
          <w:szCs w:val="28"/>
          <w:lang w:eastAsia="ru-RU"/>
        </w:rPr>
        <w:t>торговля на розничных рынках, ярмарках, в выставочных комплексах, а также на других территориях, отведенных для осуществления торговли</w:t>
      </w:r>
      <w:r w:rsidRPr="00590915">
        <w:rPr>
          <w:rFonts w:ascii="Times New Roman" w:hAnsi="Times New Roman"/>
          <w:sz w:val="28"/>
          <w:szCs w:val="28"/>
          <w:lang w:eastAsia="ru-RU"/>
        </w:rPr>
        <w:t xml:space="preserve"> и т.д.).</w:t>
      </w:r>
    </w:p>
    <w:p w:rsidR="006F0331" w:rsidRPr="00590915" w:rsidRDefault="00385799" w:rsidP="009C29D4">
      <w:pPr>
        <w:spacing w:after="0" w:line="360" w:lineRule="auto"/>
        <w:ind w:right="-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0915">
        <w:rPr>
          <w:rFonts w:ascii="Times New Roman" w:hAnsi="Times New Roman"/>
          <w:sz w:val="28"/>
          <w:szCs w:val="28"/>
          <w:lang w:eastAsia="ru-RU"/>
        </w:rPr>
        <w:t>Во-</w:t>
      </w:r>
      <w:r w:rsidR="006F0331" w:rsidRPr="00590915">
        <w:rPr>
          <w:rFonts w:ascii="Times New Roman" w:hAnsi="Times New Roman"/>
          <w:sz w:val="28"/>
          <w:szCs w:val="28"/>
          <w:lang w:eastAsia="ru-RU"/>
        </w:rPr>
        <w:t xml:space="preserve">вторых, в Законе сохранено понятие «отдаленные и труднодоступные местности». При осуществлении расчетов в таких местностях ККТ может не применяться, но продавцы в обязательном порядке обязаны выдавать по требованию покупателей похожий на товарный чек документ, подтверждающий факт произведенного ими расчета. </w:t>
      </w:r>
    </w:p>
    <w:p w:rsidR="0021018F" w:rsidRDefault="0021018F" w:rsidP="00202534">
      <w:pPr>
        <w:spacing w:after="0" w:line="360" w:lineRule="auto"/>
        <w:ind w:right="-142" w:firstLine="709"/>
        <w:jc w:val="center"/>
        <w:rPr>
          <w:rFonts w:ascii="Times New Roman" w:hAnsi="Times New Roman"/>
          <w:noProof/>
          <w:color w:val="FF0000"/>
          <w:sz w:val="28"/>
          <w:szCs w:val="28"/>
          <w:highlight w:val="yellow"/>
          <w:lang w:eastAsia="ru-RU"/>
        </w:rPr>
      </w:pPr>
    </w:p>
    <w:p w:rsidR="00202534" w:rsidRPr="003D2F08" w:rsidRDefault="0021018F" w:rsidP="00202534">
      <w:pPr>
        <w:spacing w:after="0" w:line="360" w:lineRule="auto"/>
        <w:ind w:right="-142" w:firstLine="709"/>
        <w:jc w:val="center"/>
        <w:rPr>
          <w:rFonts w:ascii="Times New Roman" w:hAnsi="Times New Roman"/>
          <w:color w:val="FF0000"/>
          <w:sz w:val="28"/>
          <w:szCs w:val="28"/>
          <w:highlight w:val="yellow"/>
          <w:lang w:eastAsia="ru-RU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14F1FCCA">
            <wp:extent cx="3178608" cy="2032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393" cy="2032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98D" w:rsidRPr="00590915" w:rsidRDefault="006F0331" w:rsidP="00C8098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90915">
        <w:rPr>
          <w:rFonts w:ascii="Times New Roman" w:hAnsi="Times New Roman"/>
          <w:sz w:val="28"/>
          <w:szCs w:val="28"/>
          <w:lang w:eastAsia="ru-RU"/>
        </w:rPr>
        <w:t>Перечень же таких местностей утверждается и может быть скорректирован органом государственной власти субъекта. В нашем округе такой перечень состоит из немалого количества территорий</w:t>
      </w:r>
      <w:r w:rsidR="00DA5F91" w:rsidRPr="00590915">
        <w:rPr>
          <w:rFonts w:ascii="Times New Roman" w:hAnsi="Times New Roman"/>
          <w:sz w:val="28"/>
          <w:szCs w:val="28"/>
          <w:lang w:eastAsia="ru-RU"/>
        </w:rPr>
        <w:t xml:space="preserve"> – это 103 труднодоступных населенных пункта</w:t>
      </w:r>
      <w:r w:rsidR="002D037C" w:rsidRPr="00590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</w:t>
      </w:r>
      <w:r w:rsidR="002D037C" w:rsidRPr="00590915">
        <w:rPr>
          <w:rFonts w:ascii="Times New Roman" w:hAnsi="Times New Roman" w:cs="Times New Roman"/>
          <w:sz w:val="28"/>
          <w:szCs w:val="28"/>
        </w:rPr>
        <w:t>ежселенные территории муниципальных районов</w:t>
      </w:r>
      <w:r w:rsidRPr="00590915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DA5F91" w:rsidRPr="00590915">
        <w:rPr>
          <w:rFonts w:ascii="Times New Roman" w:hAnsi="Times New Roman"/>
          <w:sz w:val="28"/>
          <w:szCs w:val="28"/>
          <w:lang w:eastAsia="ru-RU"/>
        </w:rPr>
        <w:t>которы</w:t>
      </w:r>
      <w:r w:rsidR="002D037C" w:rsidRPr="00590915">
        <w:rPr>
          <w:rFonts w:ascii="Times New Roman" w:hAnsi="Times New Roman"/>
          <w:sz w:val="28"/>
          <w:szCs w:val="28"/>
          <w:lang w:eastAsia="ru-RU"/>
        </w:rPr>
        <w:t>е</w:t>
      </w:r>
      <w:r w:rsidR="00CF10B8" w:rsidRPr="0059091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90915">
        <w:rPr>
          <w:rFonts w:ascii="Times New Roman" w:hAnsi="Times New Roman"/>
          <w:sz w:val="28"/>
          <w:szCs w:val="28"/>
          <w:lang w:eastAsia="ru-RU"/>
        </w:rPr>
        <w:t>утвержден</w:t>
      </w:r>
      <w:r w:rsidR="002D037C" w:rsidRPr="00590915">
        <w:rPr>
          <w:rFonts w:ascii="Times New Roman" w:hAnsi="Times New Roman"/>
          <w:sz w:val="28"/>
          <w:szCs w:val="28"/>
          <w:lang w:eastAsia="ru-RU"/>
        </w:rPr>
        <w:t>ы</w:t>
      </w:r>
      <w:r w:rsidR="00CF10B8" w:rsidRPr="0059091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90915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Ханты-Мансийского автономного </w:t>
      </w:r>
      <w:r w:rsidRPr="00C8098D">
        <w:rPr>
          <w:rFonts w:ascii="Times New Roman" w:hAnsi="Times New Roman" w:cs="Times New Roman"/>
          <w:sz w:val="28"/>
          <w:szCs w:val="28"/>
        </w:rPr>
        <w:t>округа – Югры № 537-п от</w:t>
      </w:r>
      <w:r w:rsidR="00DA5F91" w:rsidRPr="00C8098D">
        <w:rPr>
          <w:rFonts w:ascii="Times New Roman" w:hAnsi="Times New Roman" w:cs="Times New Roman"/>
          <w:sz w:val="28"/>
          <w:szCs w:val="28"/>
        </w:rPr>
        <w:t xml:space="preserve"> 22.12.2016</w:t>
      </w:r>
      <w:r w:rsidR="00DD4E4E" w:rsidRPr="00C8098D">
        <w:rPr>
          <w:rFonts w:ascii="Times New Roman" w:hAnsi="Times New Roman" w:cs="Times New Roman"/>
          <w:sz w:val="28"/>
          <w:szCs w:val="28"/>
        </w:rPr>
        <w:t xml:space="preserve">. </w:t>
      </w:r>
      <w:r w:rsidR="00C8098D" w:rsidRPr="00C8098D">
        <w:rPr>
          <w:rFonts w:ascii="Times New Roman" w:hAnsi="Times New Roman" w:cs="Times New Roman"/>
          <w:sz w:val="28"/>
          <w:szCs w:val="28"/>
        </w:rPr>
        <w:t>На слайде вы можете наблюдать перечень отдаленных и труднодоступных местностей на примере Сургутского района.</w:t>
      </w:r>
    </w:p>
    <w:p w:rsidR="006F0331" w:rsidRPr="00590915" w:rsidRDefault="006F0331" w:rsidP="00D9525B">
      <w:pPr>
        <w:spacing w:after="0" w:line="360" w:lineRule="auto"/>
        <w:ind w:right="-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0915">
        <w:rPr>
          <w:rFonts w:ascii="Times New Roman" w:hAnsi="Times New Roman"/>
          <w:sz w:val="28"/>
          <w:szCs w:val="28"/>
          <w:lang w:eastAsia="ru-RU"/>
        </w:rPr>
        <w:t>В третьих, в Закон введено понятие «местности отдаленные от сетей связи». При осуществлении расчетов в таких местностях ККТ применяется в обязательном порядке</w:t>
      </w:r>
      <w:r w:rsidR="004E55F5" w:rsidRPr="00590915">
        <w:rPr>
          <w:rFonts w:ascii="Times New Roman" w:hAnsi="Times New Roman"/>
          <w:sz w:val="28"/>
          <w:szCs w:val="28"/>
          <w:lang w:eastAsia="ru-RU"/>
        </w:rPr>
        <w:t>,</w:t>
      </w:r>
      <w:r w:rsidR="004E55F5" w:rsidRPr="00590915">
        <w:rPr>
          <w:rFonts w:ascii="Times New Roman" w:hAnsi="Times New Roman" w:cs="Times New Roman"/>
          <w:sz w:val="28"/>
          <w:szCs w:val="28"/>
        </w:rPr>
        <w:t xml:space="preserve"> но без передачи данных оператору фискальных данных, т.е. в автономном режиме</w:t>
      </w:r>
      <w:r w:rsidRPr="00590915">
        <w:rPr>
          <w:rFonts w:ascii="Times New Roman" w:hAnsi="Times New Roman"/>
          <w:sz w:val="28"/>
          <w:szCs w:val="28"/>
          <w:lang w:eastAsia="ru-RU"/>
        </w:rPr>
        <w:t xml:space="preserve">. Если ККТ применялась без передачи данных, </w:t>
      </w:r>
      <w:r w:rsidRPr="00590915">
        <w:rPr>
          <w:rFonts w:ascii="Times New Roman" w:hAnsi="Times New Roman"/>
          <w:b/>
          <w:sz w:val="28"/>
          <w:szCs w:val="28"/>
          <w:lang w:eastAsia="ru-RU"/>
        </w:rPr>
        <w:t>накопленная</w:t>
      </w:r>
      <w:r w:rsidRPr="00590915">
        <w:rPr>
          <w:rFonts w:ascii="Times New Roman" w:hAnsi="Times New Roman"/>
          <w:sz w:val="28"/>
          <w:szCs w:val="28"/>
          <w:lang w:eastAsia="ru-RU"/>
        </w:rPr>
        <w:t xml:space="preserve"> на таких ККТ информация должна представляться ее пользователем в налоговые органы при перерегистрации ККТ в случае замены накопителя такой информации или в случае снятия такой ККТ с регистрации.    </w:t>
      </w:r>
    </w:p>
    <w:p w:rsidR="00B800AE" w:rsidRPr="00C8098D" w:rsidRDefault="006F0331" w:rsidP="00B800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915">
        <w:rPr>
          <w:rFonts w:ascii="Times New Roman" w:hAnsi="Times New Roman"/>
          <w:sz w:val="28"/>
          <w:szCs w:val="28"/>
          <w:lang w:eastAsia="ru-RU"/>
        </w:rPr>
        <w:t xml:space="preserve">Перечень отдаленных от сетей связи </w:t>
      </w:r>
      <w:r w:rsidR="00DD4E4E" w:rsidRPr="00590915">
        <w:rPr>
          <w:rFonts w:ascii="Times New Roman" w:hAnsi="Times New Roman"/>
          <w:sz w:val="28"/>
          <w:szCs w:val="28"/>
          <w:lang w:eastAsia="ru-RU"/>
        </w:rPr>
        <w:t>также утвержден в округе</w:t>
      </w:r>
      <w:r w:rsidR="00CF10B8" w:rsidRPr="0059091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86048" w:rsidRPr="00590915">
        <w:rPr>
          <w:rFonts w:ascii="Times New Roman" w:hAnsi="Times New Roman" w:cs="Times New Roman"/>
          <w:sz w:val="28"/>
          <w:szCs w:val="28"/>
        </w:rPr>
        <w:t>Постановлением Правительства Ханты-Мансийского автономного округа – Югры № 23-п от 27.01.2017 и в него вошел 31 населенный пункт</w:t>
      </w:r>
      <w:r w:rsidR="00A859FA" w:rsidRPr="00590915">
        <w:rPr>
          <w:rFonts w:ascii="Times New Roman" w:hAnsi="Times New Roman" w:cs="Times New Roman"/>
          <w:sz w:val="28"/>
          <w:szCs w:val="28"/>
        </w:rPr>
        <w:t xml:space="preserve"> и</w:t>
      </w:r>
      <w:r w:rsidR="002D037C" w:rsidRPr="00590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2D037C" w:rsidRPr="00590915">
        <w:rPr>
          <w:rFonts w:ascii="Times New Roman" w:hAnsi="Times New Roman" w:cs="Times New Roman"/>
          <w:sz w:val="28"/>
          <w:szCs w:val="28"/>
        </w:rPr>
        <w:t>ежселенные территории муниципальных районов</w:t>
      </w:r>
      <w:r w:rsidR="00B86048" w:rsidRPr="00590915">
        <w:rPr>
          <w:rFonts w:ascii="Times New Roman" w:hAnsi="Times New Roman" w:cs="Times New Roman"/>
          <w:sz w:val="28"/>
          <w:szCs w:val="28"/>
        </w:rPr>
        <w:t xml:space="preserve">. </w:t>
      </w:r>
      <w:r w:rsidR="0021018F" w:rsidRPr="0021018F">
        <w:rPr>
          <w:rFonts w:ascii="Times New Roman" w:hAnsi="Times New Roman" w:cs="Times New Roman"/>
          <w:sz w:val="28"/>
          <w:szCs w:val="28"/>
        </w:rPr>
        <w:t xml:space="preserve">На примере </w:t>
      </w:r>
      <w:r w:rsidR="0021018F">
        <w:rPr>
          <w:rFonts w:ascii="Times New Roman" w:hAnsi="Times New Roman" w:cs="Times New Roman"/>
          <w:sz w:val="28"/>
          <w:szCs w:val="28"/>
        </w:rPr>
        <w:t>Сургутского</w:t>
      </w:r>
      <w:r w:rsidR="0021018F" w:rsidRPr="0021018F">
        <w:rPr>
          <w:rFonts w:ascii="Times New Roman" w:hAnsi="Times New Roman" w:cs="Times New Roman"/>
          <w:sz w:val="28"/>
          <w:szCs w:val="28"/>
        </w:rPr>
        <w:t xml:space="preserve"> района в </w:t>
      </w:r>
      <w:r w:rsidR="0021018F" w:rsidRPr="00C8098D">
        <w:rPr>
          <w:rFonts w:ascii="Times New Roman" w:hAnsi="Times New Roman" w:cs="Times New Roman"/>
          <w:sz w:val="28"/>
          <w:szCs w:val="28"/>
        </w:rPr>
        <w:t>перечень таких местностей вошли 7 муниципальных образований.</w:t>
      </w:r>
    </w:p>
    <w:p w:rsidR="00F82CF3" w:rsidRPr="00C8098D" w:rsidRDefault="00F82CF3" w:rsidP="00726ED4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98D">
        <w:rPr>
          <w:rFonts w:ascii="Times New Roman" w:hAnsi="Times New Roman" w:cs="Times New Roman"/>
          <w:sz w:val="28"/>
          <w:szCs w:val="28"/>
        </w:rPr>
        <w:t>Теперь я хочу обратить ваше внимание на основные правила применения ККТ и бланков строй отчетности, так называемые БСО.</w:t>
      </w:r>
    </w:p>
    <w:p w:rsidR="002E2439" w:rsidRPr="003D2F08" w:rsidRDefault="00810F0D" w:rsidP="002E2439">
      <w:pPr>
        <w:spacing w:after="0" w:line="360" w:lineRule="auto"/>
        <w:ind w:right="-143" w:firstLine="709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810F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643921" wp14:editId="15F08A32">
            <wp:extent cx="3849511" cy="2165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50048" cy="216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CF3" w:rsidRPr="00A34A94" w:rsidRDefault="00F82CF3" w:rsidP="00F82C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A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Применяется ККТ на территории Российской Федерации в обязательном порядке всеми организациями и индивидуальными предпринимателями при осуществлении ими расчетов, за исключением случаев, установленных Федеральным законом № 54-ФЗ.</w:t>
      </w:r>
    </w:p>
    <w:p w:rsidR="00F82CF3" w:rsidRPr="00A34A94" w:rsidRDefault="00F82CF3" w:rsidP="00F82C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4A94">
        <w:rPr>
          <w:rFonts w:ascii="Times New Roman" w:hAnsi="Times New Roman" w:cs="Times New Roman"/>
          <w:sz w:val="28"/>
          <w:szCs w:val="28"/>
          <w:lang w:eastAsia="ru-RU"/>
        </w:rPr>
        <w:t>Перед началом осуществления расчетов с применением ККТ формируются отчет об открытии смены, а по окончании осуществления расчетов - отчет о закрытии смены. При этом кассовый чек или БСО не может быть сформирован позднее чем через 24 часа с момента формирования отчета об открытии смены.</w:t>
      </w:r>
    </w:p>
    <w:p w:rsidR="00F82CF3" w:rsidRPr="00A34A94" w:rsidRDefault="00F82CF3" w:rsidP="00F82C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34A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осуществлении расчета пользователь обязан выдать кассовый чек или БСО на бумажном носителе и в случае предоставления покупателем (клиентом) пользователю</w:t>
      </w:r>
      <w:r w:rsidR="00EC6AC5" w:rsidRPr="00A34A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34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момента расчета абонентского номера</w:t>
      </w:r>
      <w:r w:rsidR="00EC6AC5" w:rsidRPr="00A34A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34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адреса электронной почты</w:t>
      </w:r>
      <w:r w:rsidR="00EC6AC5" w:rsidRPr="00A34A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34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направить кассовый чек или БСО в электронной форме покупателю (клиенту) на предоставленные абонентский номер</w:t>
      </w:r>
      <w:r w:rsidR="0052680A" w:rsidRPr="00A34A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34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адрес электронной почты (при наличии технической возможности для передачи информации покупателю (клиенту) в электронной форме на</w:t>
      </w:r>
      <w:proofErr w:type="gramEnd"/>
      <w:r w:rsidRPr="00A34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 электронной почты).</w:t>
      </w:r>
    </w:p>
    <w:p w:rsidR="00F82CF3" w:rsidRPr="00A34A94" w:rsidRDefault="00F82CF3" w:rsidP="00F82C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34A9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Кассовый чек или БСО, полученные покупателем (клиентом) в электронной форме и распечатанные им на бумажном носителе, приравниваются к кассовому чеку или БСО, отпечатанным ККТ на бумажном носителе, при условии, что сведения, указанные в таком чеке или таком бланке строгой отчетности, идентичны направленным покупателю (клиенту) в электронной форме кассовому чеку или БСО.</w:t>
      </w:r>
      <w:proofErr w:type="gramEnd"/>
    </w:p>
    <w:p w:rsidR="00F82CF3" w:rsidRPr="00A34A94" w:rsidRDefault="00F82CF3" w:rsidP="00F82C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4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Пользователи ККТ обязаны обеспечить передачу в момент расчета всех фискальных данных в виде фискальных документов, сформированных с </w:t>
      </w:r>
      <w:r w:rsidRPr="00A34A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применением </w:t>
      </w:r>
      <w:r w:rsidR="0052680A" w:rsidRPr="00A34A94">
        <w:rPr>
          <w:rFonts w:ascii="Times New Roman" w:eastAsia="Times New Roman" w:hAnsi="Times New Roman" w:cs="Times New Roman"/>
          <w:sz w:val="28"/>
          <w:szCs w:val="28"/>
          <w:lang w:eastAsia="ru-RU"/>
        </w:rPr>
        <w:t>ККТ</w:t>
      </w:r>
      <w:r w:rsidRPr="00A34A94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налоговые органы через оператора фискальных данных, за исключением применения ККТ в</w:t>
      </w:r>
      <w:r w:rsidRPr="00A34A94">
        <w:rPr>
          <w:rFonts w:ascii="Times New Roman" w:hAnsi="Times New Roman" w:cs="Times New Roman"/>
          <w:sz w:val="28"/>
          <w:szCs w:val="28"/>
          <w:lang w:eastAsia="ru-RU"/>
        </w:rPr>
        <w:t xml:space="preserve"> отдаленных от сетей связи местностях.</w:t>
      </w:r>
    </w:p>
    <w:p w:rsidR="00F82CF3" w:rsidRPr="00810F0D" w:rsidRDefault="00F82CF3" w:rsidP="00F82C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A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Пользователи ККТ, заключившие договор с оператором фискальных данных, у которого впоследствии было аннулировано разрешение на обработку фискальных данных, с даты прекращения действия такого разрешения до момента заключения договора с новым оператором фискальных данных вправе применять ККТ без передачи фискальных документов в налоговые органы в электронной форме через оператора фискальных данных, но не более чем в течение 20 календарных дней.</w:t>
      </w:r>
      <w:r w:rsidR="00A67729" w:rsidRPr="00A34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34A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A67729" w:rsidRPr="00A34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4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этом ККТ не может применяться в режиме, не предусматривающем обязательной передачи фискальных документов в налоговые органы в электронной форме через оператора фискальных данных, а при заключении договора с новым оператором фискальных данных пользователи обязаны передать </w:t>
      </w:r>
      <w:r w:rsidRPr="00153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налоговые органы в электронной форме через оператора </w:t>
      </w:r>
      <w:r w:rsidRPr="00810F0D">
        <w:rPr>
          <w:rFonts w:ascii="Times New Roman" w:eastAsia="Times New Roman" w:hAnsi="Times New Roman" w:cs="Times New Roman"/>
          <w:sz w:val="28"/>
          <w:szCs w:val="28"/>
          <w:lang w:eastAsia="ru-RU"/>
        </w:rPr>
        <w:t>фискальных данных все фискальные документы, которые не были переданы.</w:t>
      </w:r>
      <w:proofErr w:type="gramEnd"/>
    </w:p>
    <w:p w:rsidR="00810F0D" w:rsidRDefault="00723DD3" w:rsidP="00810F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Хочу </w:t>
      </w:r>
      <w:r w:rsidR="00810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Pr="00810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обратить ваше внимание на </w:t>
      </w:r>
      <w:r w:rsidR="00810F0D" w:rsidRPr="00810F0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слайд, где вы можете увидеть обязательные реквизиты</w:t>
      </w:r>
      <w:r w:rsidR="00810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кассового чека и в случае отсутствия  таких реквизитов или </w:t>
      </w:r>
      <w:proofErr w:type="gramStart"/>
      <w:r w:rsidR="00810F0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верное</w:t>
      </w:r>
      <w:proofErr w:type="gramEnd"/>
      <w:r w:rsidR="00810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указание таких реквизитов </w:t>
      </w:r>
      <w:r w:rsidR="00810F0D" w:rsidRPr="00810F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</w:t>
      </w:r>
      <w:r w:rsidR="00810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отрена </w:t>
      </w:r>
      <w:r w:rsidR="00810F0D" w:rsidRPr="00810F0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</w:t>
      </w:r>
      <w:r w:rsidR="00810F0D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ответственность.</w:t>
      </w:r>
    </w:p>
    <w:p w:rsidR="00810F0D" w:rsidRPr="00810F0D" w:rsidRDefault="00810F0D" w:rsidP="00810F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10F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Для сведения.  </w:t>
      </w:r>
    </w:p>
    <w:p w:rsidR="00810F0D" w:rsidRPr="00810F0D" w:rsidRDefault="00810F0D" w:rsidP="00810F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10F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для организаций по ч. 4 ст. 14.5 КоАП РФ предусмотрено предупреждение или денежные санкции в размере от 5  до 10 тыс. руб.</w:t>
      </w:r>
    </w:p>
    <w:p w:rsidR="00810F0D" w:rsidRPr="00810F0D" w:rsidRDefault="00810F0D" w:rsidP="00810F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10F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для должностных лиц предусмотрено предупреждение или денежные санкции в размере от 1,5 до 3 тыс. руб.;</w:t>
      </w:r>
    </w:p>
    <w:p w:rsidR="00810F0D" w:rsidRPr="004C2C09" w:rsidRDefault="00810F0D" w:rsidP="00810F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10F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для предпринимателей предусмотрено предупреждение или денежные санкции в </w:t>
      </w:r>
      <w:r w:rsidRPr="004C2C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размере от 1,5 до 3 тыс. руб.</w:t>
      </w:r>
    </w:p>
    <w:p w:rsidR="004C2C09" w:rsidRPr="004C2C09" w:rsidRDefault="004C2C09" w:rsidP="00810F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примеру, если в кассовом чеке будет отражена </w:t>
      </w:r>
      <w:r w:rsidR="00810F0D" w:rsidRPr="004C2C0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</w:t>
      </w:r>
      <w:r w:rsidRPr="004C2C0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10F0D" w:rsidRPr="004C2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налогообложения, отличной </w:t>
      </w:r>
      <w:proofErr w:type="gramStart"/>
      <w:r w:rsidR="00810F0D" w:rsidRPr="004C2C09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="00810F0D" w:rsidRPr="004C2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10F0D" w:rsidRPr="004C2C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применяемой</w:t>
      </w:r>
      <w:proofErr w:type="gramEnd"/>
      <w:r w:rsidR="00810F0D" w:rsidRPr="004C2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C2C09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это будет являться нарушением законодательства о применении ККТ.</w:t>
      </w:r>
    </w:p>
    <w:p w:rsidR="00CD219F" w:rsidRPr="006D6924" w:rsidRDefault="00CE45A0" w:rsidP="00D9089B">
      <w:pPr>
        <w:pStyle w:val="a9"/>
        <w:spacing w:after="0"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37DB">
        <w:rPr>
          <w:rFonts w:ascii="Times New Roman" w:hAnsi="Times New Roman" w:cs="Times New Roman"/>
          <w:sz w:val="28"/>
          <w:szCs w:val="28"/>
        </w:rPr>
        <w:t>Благодарю за внимание.</w:t>
      </w:r>
      <w:r w:rsidR="003801D7" w:rsidRPr="001537DB">
        <w:rPr>
          <w:rFonts w:ascii="Times New Roman" w:hAnsi="Times New Roman" w:cs="Times New Roman"/>
          <w:sz w:val="28"/>
          <w:szCs w:val="28"/>
        </w:rPr>
        <w:t xml:space="preserve"> Доклад окончен.</w:t>
      </w:r>
    </w:p>
    <w:p w:rsidR="000B7F06" w:rsidRPr="007F7B33" w:rsidRDefault="000B7F06" w:rsidP="000B7F06">
      <w:pPr>
        <w:pStyle w:val="a9"/>
        <w:spacing w:after="0" w:line="360" w:lineRule="auto"/>
        <w:ind w:left="-142" w:firstLine="851"/>
        <w:jc w:val="center"/>
        <w:rPr>
          <w:rFonts w:ascii="Times New Roman" w:eastAsiaTheme="minorEastAsia" w:hAnsi="Times New Roman" w:cs="Times New Roman"/>
          <w:b/>
          <w:sz w:val="28"/>
          <w:szCs w:val="28"/>
          <w:highlight w:val="yellow"/>
          <w:lang w:eastAsia="ru-RU"/>
        </w:rPr>
      </w:pPr>
    </w:p>
    <w:sectPr w:rsidR="000B7F06" w:rsidRPr="007F7B33" w:rsidSect="00D90DD6">
      <w:headerReference w:type="default" r:id="rId29"/>
      <w:pgSz w:w="11906" w:h="16838"/>
      <w:pgMar w:top="709" w:right="850" w:bottom="568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799" w:rsidRDefault="00385799" w:rsidP="00DC542C">
      <w:pPr>
        <w:spacing w:after="0" w:line="240" w:lineRule="auto"/>
      </w:pPr>
      <w:r>
        <w:separator/>
      </w:r>
    </w:p>
  </w:endnote>
  <w:endnote w:type="continuationSeparator" w:id="0">
    <w:p w:rsidR="00385799" w:rsidRDefault="00385799" w:rsidP="00DC5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799" w:rsidRDefault="00385799" w:rsidP="00DC542C">
      <w:pPr>
        <w:spacing w:after="0" w:line="240" w:lineRule="auto"/>
      </w:pPr>
      <w:r>
        <w:separator/>
      </w:r>
    </w:p>
  </w:footnote>
  <w:footnote w:type="continuationSeparator" w:id="0">
    <w:p w:rsidR="00385799" w:rsidRDefault="00385799" w:rsidP="00DC5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7951919"/>
      <w:docPartObj>
        <w:docPartGallery w:val="Page Numbers (Top of Page)"/>
        <w:docPartUnique/>
      </w:docPartObj>
    </w:sdtPr>
    <w:sdtEndPr/>
    <w:sdtContent>
      <w:p w:rsidR="00385799" w:rsidRDefault="0038579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1AC5">
          <w:rPr>
            <w:noProof/>
          </w:rPr>
          <w:t>2</w:t>
        </w:r>
        <w:r>
          <w:fldChar w:fldCharType="end"/>
        </w:r>
      </w:p>
    </w:sdtContent>
  </w:sdt>
  <w:p w:rsidR="00385799" w:rsidRDefault="0038579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13563F"/>
    <w:multiLevelType w:val="multilevel"/>
    <w:tmpl w:val="66CAB8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4BDD1601"/>
    <w:multiLevelType w:val="hybridMultilevel"/>
    <w:tmpl w:val="0CB84FBC"/>
    <w:lvl w:ilvl="0" w:tplc="4A26073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5A19488C"/>
    <w:multiLevelType w:val="hybridMultilevel"/>
    <w:tmpl w:val="ABBA97C0"/>
    <w:lvl w:ilvl="0" w:tplc="335A49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9C2B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BA00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620A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DEA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0856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9C6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BA4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0A6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65C002C"/>
    <w:multiLevelType w:val="hybridMultilevel"/>
    <w:tmpl w:val="9ED60CF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5D95"/>
    <w:rsid w:val="00016360"/>
    <w:rsid w:val="00016687"/>
    <w:rsid w:val="00020333"/>
    <w:rsid w:val="00035F2D"/>
    <w:rsid w:val="00041D28"/>
    <w:rsid w:val="00063FB8"/>
    <w:rsid w:val="00071F48"/>
    <w:rsid w:val="000B7F06"/>
    <w:rsid w:val="000E1C2B"/>
    <w:rsid w:val="00100F0C"/>
    <w:rsid w:val="001019B2"/>
    <w:rsid w:val="0010763F"/>
    <w:rsid w:val="0011752E"/>
    <w:rsid w:val="00132091"/>
    <w:rsid w:val="001511A1"/>
    <w:rsid w:val="001537DB"/>
    <w:rsid w:val="001B4782"/>
    <w:rsid w:val="001F2104"/>
    <w:rsid w:val="001F7C61"/>
    <w:rsid w:val="00202534"/>
    <w:rsid w:val="0021018F"/>
    <w:rsid w:val="00215E59"/>
    <w:rsid w:val="00216FB8"/>
    <w:rsid w:val="0024242B"/>
    <w:rsid w:val="002678E4"/>
    <w:rsid w:val="00275EC4"/>
    <w:rsid w:val="00285658"/>
    <w:rsid w:val="002A79B4"/>
    <w:rsid w:val="002B6477"/>
    <w:rsid w:val="002C59D4"/>
    <w:rsid w:val="002C5E1C"/>
    <w:rsid w:val="002D037C"/>
    <w:rsid w:val="002D2C7E"/>
    <w:rsid w:val="002E2439"/>
    <w:rsid w:val="002F4C56"/>
    <w:rsid w:val="002F7812"/>
    <w:rsid w:val="00341285"/>
    <w:rsid w:val="00351D74"/>
    <w:rsid w:val="00363ABF"/>
    <w:rsid w:val="00377AA8"/>
    <w:rsid w:val="003801D7"/>
    <w:rsid w:val="00385799"/>
    <w:rsid w:val="003A02B3"/>
    <w:rsid w:val="003A6538"/>
    <w:rsid w:val="003C07B5"/>
    <w:rsid w:val="003C447B"/>
    <w:rsid w:val="003C7BD9"/>
    <w:rsid w:val="003D08C0"/>
    <w:rsid w:val="003D2F08"/>
    <w:rsid w:val="003E17CD"/>
    <w:rsid w:val="0042722D"/>
    <w:rsid w:val="004312DF"/>
    <w:rsid w:val="0043188B"/>
    <w:rsid w:val="00472760"/>
    <w:rsid w:val="00484CF7"/>
    <w:rsid w:val="004866DC"/>
    <w:rsid w:val="004B61E4"/>
    <w:rsid w:val="004C2C09"/>
    <w:rsid w:val="004D660C"/>
    <w:rsid w:val="004E55F5"/>
    <w:rsid w:val="004F3E89"/>
    <w:rsid w:val="00510AEC"/>
    <w:rsid w:val="0052680A"/>
    <w:rsid w:val="00530D37"/>
    <w:rsid w:val="00546327"/>
    <w:rsid w:val="00590915"/>
    <w:rsid w:val="005A77F0"/>
    <w:rsid w:val="005B2922"/>
    <w:rsid w:val="005B3835"/>
    <w:rsid w:val="00605AE8"/>
    <w:rsid w:val="00613D0A"/>
    <w:rsid w:val="00615D05"/>
    <w:rsid w:val="00647A50"/>
    <w:rsid w:val="00655C50"/>
    <w:rsid w:val="00665ADB"/>
    <w:rsid w:val="006955FE"/>
    <w:rsid w:val="00697F3C"/>
    <w:rsid w:val="006A5A63"/>
    <w:rsid w:val="006D6924"/>
    <w:rsid w:val="006E3027"/>
    <w:rsid w:val="006F0331"/>
    <w:rsid w:val="00702B89"/>
    <w:rsid w:val="00705432"/>
    <w:rsid w:val="007079E2"/>
    <w:rsid w:val="007108F5"/>
    <w:rsid w:val="00712F35"/>
    <w:rsid w:val="00716943"/>
    <w:rsid w:val="00723DD3"/>
    <w:rsid w:val="00726ED4"/>
    <w:rsid w:val="007A021A"/>
    <w:rsid w:val="007B0B94"/>
    <w:rsid w:val="007B146E"/>
    <w:rsid w:val="007D6DE5"/>
    <w:rsid w:val="007F3858"/>
    <w:rsid w:val="007F3B2B"/>
    <w:rsid w:val="007F6B6B"/>
    <w:rsid w:val="007F7B33"/>
    <w:rsid w:val="007F7C9A"/>
    <w:rsid w:val="0080020E"/>
    <w:rsid w:val="00810F0D"/>
    <w:rsid w:val="00811B15"/>
    <w:rsid w:val="00847D0A"/>
    <w:rsid w:val="00871AC5"/>
    <w:rsid w:val="00890E9A"/>
    <w:rsid w:val="0089164B"/>
    <w:rsid w:val="008938CE"/>
    <w:rsid w:val="00900FB4"/>
    <w:rsid w:val="00901285"/>
    <w:rsid w:val="00914BCB"/>
    <w:rsid w:val="009202D4"/>
    <w:rsid w:val="009870B2"/>
    <w:rsid w:val="009942A7"/>
    <w:rsid w:val="009A0014"/>
    <w:rsid w:val="009A47C5"/>
    <w:rsid w:val="009A50AA"/>
    <w:rsid w:val="009B0E00"/>
    <w:rsid w:val="009B3C04"/>
    <w:rsid w:val="009B6E5C"/>
    <w:rsid w:val="009C0BF7"/>
    <w:rsid w:val="009C29D4"/>
    <w:rsid w:val="009C5854"/>
    <w:rsid w:val="009C5DEF"/>
    <w:rsid w:val="009F1220"/>
    <w:rsid w:val="009F6874"/>
    <w:rsid w:val="00A00CC3"/>
    <w:rsid w:val="00A05F01"/>
    <w:rsid w:val="00A077D7"/>
    <w:rsid w:val="00A130F5"/>
    <w:rsid w:val="00A21A35"/>
    <w:rsid w:val="00A34A94"/>
    <w:rsid w:val="00A465BA"/>
    <w:rsid w:val="00A532EF"/>
    <w:rsid w:val="00A65CBF"/>
    <w:rsid w:val="00A67729"/>
    <w:rsid w:val="00A73AE7"/>
    <w:rsid w:val="00A859FA"/>
    <w:rsid w:val="00AC455F"/>
    <w:rsid w:val="00AC539E"/>
    <w:rsid w:val="00AD0A16"/>
    <w:rsid w:val="00AD2B43"/>
    <w:rsid w:val="00AD48DF"/>
    <w:rsid w:val="00AD6A33"/>
    <w:rsid w:val="00AE2250"/>
    <w:rsid w:val="00AE6278"/>
    <w:rsid w:val="00AF1C59"/>
    <w:rsid w:val="00AF3BF4"/>
    <w:rsid w:val="00B1256C"/>
    <w:rsid w:val="00B17194"/>
    <w:rsid w:val="00B4294F"/>
    <w:rsid w:val="00B61462"/>
    <w:rsid w:val="00B73F39"/>
    <w:rsid w:val="00B75E73"/>
    <w:rsid w:val="00B800AE"/>
    <w:rsid w:val="00B8370E"/>
    <w:rsid w:val="00B86048"/>
    <w:rsid w:val="00BE0161"/>
    <w:rsid w:val="00C027EC"/>
    <w:rsid w:val="00C05588"/>
    <w:rsid w:val="00C1399B"/>
    <w:rsid w:val="00C21321"/>
    <w:rsid w:val="00C64B3C"/>
    <w:rsid w:val="00C8098D"/>
    <w:rsid w:val="00C9091E"/>
    <w:rsid w:val="00C93B01"/>
    <w:rsid w:val="00C97D2C"/>
    <w:rsid w:val="00CB6CAD"/>
    <w:rsid w:val="00CD219F"/>
    <w:rsid w:val="00CE45A0"/>
    <w:rsid w:val="00CF10B8"/>
    <w:rsid w:val="00D06E96"/>
    <w:rsid w:val="00D10029"/>
    <w:rsid w:val="00D151B6"/>
    <w:rsid w:val="00D15F25"/>
    <w:rsid w:val="00D2223C"/>
    <w:rsid w:val="00D44F3A"/>
    <w:rsid w:val="00D500C8"/>
    <w:rsid w:val="00D53156"/>
    <w:rsid w:val="00D65EF0"/>
    <w:rsid w:val="00D9089B"/>
    <w:rsid w:val="00D90DD6"/>
    <w:rsid w:val="00D9525B"/>
    <w:rsid w:val="00DA5F91"/>
    <w:rsid w:val="00DC25F7"/>
    <w:rsid w:val="00DC26BE"/>
    <w:rsid w:val="00DC542C"/>
    <w:rsid w:val="00DC72F7"/>
    <w:rsid w:val="00DD4E4E"/>
    <w:rsid w:val="00DF1EDA"/>
    <w:rsid w:val="00DF5D95"/>
    <w:rsid w:val="00DF75C2"/>
    <w:rsid w:val="00E14B4D"/>
    <w:rsid w:val="00E51084"/>
    <w:rsid w:val="00E53FED"/>
    <w:rsid w:val="00E62045"/>
    <w:rsid w:val="00E82AE3"/>
    <w:rsid w:val="00E96005"/>
    <w:rsid w:val="00EB1A95"/>
    <w:rsid w:val="00EC07E6"/>
    <w:rsid w:val="00EC6AC5"/>
    <w:rsid w:val="00F3420D"/>
    <w:rsid w:val="00F46D58"/>
    <w:rsid w:val="00F82CF3"/>
    <w:rsid w:val="00FC68FB"/>
    <w:rsid w:val="00FE40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7EC"/>
    <w:rPr>
      <w:lang w:eastAsia="en-US"/>
    </w:rPr>
  </w:style>
  <w:style w:type="paragraph" w:styleId="1">
    <w:name w:val="heading 1"/>
    <w:basedOn w:val="a"/>
    <w:link w:val="10"/>
    <w:uiPriority w:val="9"/>
    <w:qFormat/>
    <w:rsid w:val="00DA5F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F2D"/>
    <w:rPr>
      <w:rFonts w:ascii="Tahoma" w:hAnsi="Tahoma" w:cs="Tahoma"/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unhideWhenUsed/>
    <w:rsid w:val="00DC5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542C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DC5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542C"/>
    <w:rPr>
      <w:lang w:eastAsia="en-US"/>
    </w:rPr>
  </w:style>
  <w:style w:type="paragraph" w:styleId="a9">
    <w:name w:val="List Paragraph"/>
    <w:basedOn w:val="a"/>
    <w:uiPriority w:val="34"/>
    <w:qFormat/>
    <w:rsid w:val="007108F5"/>
    <w:pPr>
      <w:spacing w:after="160" w:line="259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A5F9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Style3">
    <w:name w:val="Style3"/>
    <w:basedOn w:val="a"/>
    <w:rsid w:val="00D90DD6"/>
    <w:pPr>
      <w:widowControl w:val="0"/>
      <w:autoSpaceDE w:val="0"/>
      <w:autoSpaceDN w:val="0"/>
      <w:adjustRightInd w:val="0"/>
      <w:spacing w:after="0" w:line="247" w:lineRule="exact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A5A63"/>
    <w:pPr>
      <w:spacing w:after="0" w:line="240" w:lineRule="auto"/>
    </w:pPr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9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59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8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1.sldx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package" Target="embeddings/Microsoft_PowerPoint_Slide3.sldx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2.sldx"/><Relationship Id="rId23" Type="http://schemas.openxmlformats.org/officeDocument/2006/relationships/image" Target="media/image13.emf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FE733-00E0-4546-91D5-10F4C66FD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1921</TotalTime>
  <Pages>13</Pages>
  <Words>2652</Words>
  <Characters>15118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ufns</Company>
  <LinksUpToDate>false</LinksUpToDate>
  <CharactersWithSpaces>17735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Валентинович Алексеев</dc:creator>
  <cp:keywords/>
  <dc:description/>
  <cp:lastModifiedBy>Крюков Максим Викторович</cp:lastModifiedBy>
  <cp:revision>53</cp:revision>
  <cp:lastPrinted>2019-06-04T06:20:00Z</cp:lastPrinted>
  <dcterms:created xsi:type="dcterms:W3CDTF">2017-12-05T12:51:00Z</dcterms:created>
  <dcterms:modified xsi:type="dcterms:W3CDTF">2020-03-05T11:03:00Z</dcterms:modified>
</cp:coreProperties>
</file>